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60AA3" w14:textId="77777777" w:rsidR="00206B31" w:rsidRPr="00E12269" w:rsidRDefault="00206B31" w:rsidP="00206B31">
      <w:pPr>
        <w:numPr>
          <w:ilvl w:val="0"/>
          <w:numId w:val="2"/>
        </w:numPr>
        <w:rPr>
          <w:rFonts w:ascii="Segoe UI" w:hAnsi="Segoe UI" w:cs="Segoe UI"/>
          <w:color w:val="FFFFFF" w:themeColor="background1"/>
          <w:sz w:val="2"/>
          <w:szCs w:val="2"/>
        </w:rPr>
      </w:pPr>
      <w:r w:rsidRPr="00E12269">
        <w:rPr>
          <w:rFonts w:ascii="Segoe UI" w:hAnsi="Segoe UI" w:cs="Segoe UI"/>
          <w:color w:val="FFFFFF" w:themeColor="background1"/>
          <w:sz w:val="2"/>
          <w:szCs w:val="2"/>
        </w:rPr>
        <w:t>Bachelor's degree in Data Science, Computer Science, Statistics, or a related field. Master's degree is a plus.</w:t>
      </w:r>
    </w:p>
    <w:p w14:paraId="3ED3054D" w14:textId="77777777" w:rsidR="00206B31" w:rsidRPr="00E12269" w:rsidRDefault="00206B31" w:rsidP="00206B31">
      <w:pPr>
        <w:numPr>
          <w:ilvl w:val="0"/>
          <w:numId w:val="2"/>
        </w:numPr>
        <w:rPr>
          <w:rFonts w:ascii="Segoe UI" w:hAnsi="Segoe UI" w:cs="Segoe UI"/>
          <w:color w:val="FFFFFF" w:themeColor="background1"/>
          <w:sz w:val="2"/>
          <w:szCs w:val="2"/>
        </w:rPr>
      </w:pPr>
      <w:r w:rsidRPr="00E12269">
        <w:rPr>
          <w:rFonts w:ascii="Segoe UI" w:hAnsi="Segoe UI" w:cs="Segoe UI"/>
          <w:color w:val="FFFFFF" w:themeColor="background1"/>
          <w:sz w:val="2"/>
          <w:szCs w:val="2"/>
        </w:rPr>
        <w:t>Proven experience as a Data Scientist in the gaming industry or a related field.</w:t>
      </w:r>
    </w:p>
    <w:p w14:paraId="407F3F01" w14:textId="77777777" w:rsidR="00206B31" w:rsidRPr="00E12269" w:rsidRDefault="00206B31" w:rsidP="00206B31">
      <w:pPr>
        <w:numPr>
          <w:ilvl w:val="0"/>
          <w:numId w:val="2"/>
        </w:numPr>
        <w:rPr>
          <w:rFonts w:ascii="Segoe UI" w:hAnsi="Segoe UI" w:cs="Segoe UI"/>
          <w:color w:val="FFFFFF" w:themeColor="background1"/>
          <w:sz w:val="2"/>
          <w:szCs w:val="2"/>
        </w:rPr>
      </w:pPr>
      <w:r w:rsidRPr="00E12269">
        <w:rPr>
          <w:rFonts w:ascii="Segoe UI" w:hAnsi="Segoe UI" w:cs="Segoe UI"/>
          <w:color w:val="FFFFFF" w:themeColor="background1"/>
          <w:sz w:val="2"/>
          <w:szCs w:val="2"/>
        </w:rPr>
        <w:t>Proficiency in data analysis tools and languages such as Python, R, SQL, or similar.</w:t>
      </w:r>
    </w:p>
    <w:p w14:paraId="6CA0CFA5" w14:textId="77777777" w:rsidR="00206B31" w:rsidRPr="00E12269" w:rsidRDefault="00206B31" w:rsidP="00206B31">
      <w:pPr>
        <w:numPr>
          <w:ilvl w:val="0"/>
          <w:numId w:val="2"/>
        </w:numPr>
        <w:rPr>
          <w:rFonts w:ascii="Segoe UI" w:hAnsi="Segoe UI" w:cs="Segoe UI"/>
          <w:color w:val="FFFFFF" w:themeColor="background1"/>
          <w:sz w:val="2"/>
          <w:szCs w:val="2"/>
        </w:rPr>
      </w:pPr>
      <w:r w:rsidRPr="00E12269">
        <w:rPr>
          <w:rFonts w:ascii="Segoe UI" w:hAnsi="Segoe UI" w:cs="Segoe UI"/>
          <w:color w:val="FFFFFF" w:themeColor="background1"/>
          <w:sz w:val="2"/>
          <w:szCs w:val="2"/>
        </w:rPr>
        <w:t>Strong analytical skills with the ability to translate complex data into actionable insights.</w:t>
      </w:r>
    </w:p>
    <w:p w14:paraId="704AD550" w14:textId="77777777" w:rsidR="00206B31" w:rsidRPr="00E12269" w:rsidRDefault="00206B31" w:rsidP="00206B31">
      <w:pPr>
        <w:numPr>
          <w:ilvl w:val="0"/>
          <w:numId w:val="2"/>
        </w:numPr>
        <w:rPr>
          <w:rFonts w:ascii="Segoe UI" w:hAnsi="Segoe UI" w:cs="Segoe UI"/>
          <w:color w:val="FFFFFF" w:themeColor="background1"/>
          <w:sz w:val="2"/>
          <w:szCs w:val="2"/>
        </w:rPr>
      </w:pPr>
      <w:r w:rsidRPr="00E12269">
        <w:rPr>
          <w:rFonts w:ascii="Segoe UI" w:hAnsi="Segoe UI" w:cs="Segoe UI"/>
          <w:color w:val="FFFFFF" w:themeColor="background1"/>
          <w:sz w:val="2"/>
          <w:szCs w:val="2"/>
        </w:rPr>
        <w:t>Excellent communication and presentation skills to convey technical information to both technical and non-technical stakeholders.</w:t>
      </w:r>
    </w:p>
    <w:p w14:paraId="01E65F51" w14:textId="77777777" w:rsidR="00206B31" w:rsidRPr="00E12269" w:rsidRDefault="00206B31" w:rsidP="00206B31">
      <w:pPr>
        <w:numPr>
          <w:ilvl w:val="0"/>
          <w:numId w:val="2"/>
        </w:numPr>
        <w:rPr>
          <w:rFonts w:ascii="Segoe UI" w:hAnsi="Segoe UI" w:cs="Segoe UI"/>
          <w:color w:val="FFFFFF" w:themeColor="background1"/>
          <w:sz w:val="2"/>
          <w:szCs w:val="2"/>
        </w:rPr>
      </w:pPr>
      <w:r w:rsidRPr="00E12269">
        <w:rPr>
          <w:rFonts w:ascii="Segoe UI" w:hAnsi="Segoe UI" w:cs="Segoe UI"/>
          <w:color w:val="FFFFFF" w:themeColor="background1"/>
          <w:sz w:val="2"/>
          <w:szCs w:val="2"/>
        </w:rPr>
        <w:t>Passion for the Halo gaming franchise and a deep understanding of its lore and fanbase.</w:t>
      </w:r>
    </w:p>
    <w:p w14:paraId="0D0DF42B" w14:textId="3230B812" w:rsidR="00D2635B" w:rsidRPr="00792B5E" w:rsidRDefault="008247E5" w:rsidP="00D2635B">
      <w:pPr>
        <w:spacing w:line="276" w:lineRule="auto"/>
        <w:jc w:val="center"/>
        <w:rPr>
          <w:rFonts w:eastAsia="Spectral"/>
          <w:b/>
          <w:sz w:val="28"/>
          <w:szCs w:val="28"/>
        </w:rPr>
      </w:pPr>
      <w:r w:rsidRPr="00792B5E">
        <w:rPr>
          <w:rFonts w:eastAsia="Spectral"/>
          <w:b/>
          <w:sz w:val="28"/>
          <w:szCs w:val="28"/>
        </w:rPr>
        <w:t>CHIRUTHA JAIN</w:t>
      </w:r>
    </w:p>
    <w:p w14:paraId="28CF446C" w14:textId="61F1D1DF" w:rsidR="00D2635B" w:rsidRPr="00792B5E" w:rsidRDefault="00A66782" w:rsidP="00D2635B">
      <w:pPr>
        <w:jc w:val="center"/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color w:val="000000"/>
          <w:sz w:val="20"/>
          <w:szCs w:val="20"/>
        </w:rPr>
        <w:t xml:space="preserve">New </w:t>
      </w:r>
      <w:r w:rsidR="008247E5" w:rsidRPr="00792B5E">
        <w:rPr>
          <w:rFonts w:eastAsia="Spectral"/>
          <w:color w:val="000000"/>
          <w:sz w:val="20"/>
          <w:szCs w:val="20"/>
        </w:rPr>
        <w:t>Delhi</w:t>
      </w:r>
      <w:r w:rsidRPr="00792B5E">
        <w:rPr>
          <w:rFonts w:eastAsia="Spectral"/>
          <w:color w:val="000000"/>
          <w:sz w:val="20"/>
          <w:szCs w:val="20"/>
        </w:rPr>
        <w:t>,</w:t>
      </w:r>
      <w:r w:rsidR="008247E5" w:rsidRPr="00792B5E">
        <w:rPr>
          <w:rFonts w:eastAsia="Spectral"/>
          <w:color w:val="000000"/>
          <w:sz w:val="20"/>
          <w:szCs w:val="20"/>
        </w:rPr>
        <w:t xml:space="preserve"> India</w:t>
      </w:r>
      <w:r w:rsidRPr="00792B5E">
        <w:rPr>
          <w:rFonts w:eastAsia="Spectral"/>
          <w:color w:val="000000"/>
          <w:sz w:val="20"/>
          <w:szCs w:val="20"/>
        </w:rPr>
        <w:t xml:space="preserve"> • </w:t>
      </w:r>
      <w:hyperlink r:id="rId5" w:history="1">
        <w:r w:rsidR="008247E5" w:rsidRPr="00792B5E">
          <w:rPr>
            <w:rStyle w:val="Hyperlink"/>
            <w:rFonts w:eastAsia="Spectral"/>
            <w:sz w:val="20"/>
            <w:szCs w:val="20"/>
          </w:rPr>
          <w:t>chirutha.jain98@gmail.com•</w:t>
        </w:r>
      </w:hyperlink>
      <w:r w:rsidR="008247E5" w:rsidRPr="00792B5E">
        <w:rPr>
          <w:rFonts w:eastAsia="Spectral"/>
          <w:color w:val="000000"/>
          <w:sz w:val="20"/>
          <w:szCs w:val="20"/>
        </w:rPr>
        <w:t xml:space="preserve"> </w:t>
      </w:r>
      <w:hyperlink r:id="rId6" w:history="1">
        <w:r w:rsidR="00922E32" w:rsidRPr="00792B5E">
          <w:rPr>
            <w:rStyle w:val="Hyperlink"/>
            <w:rFonts w:eastAsia="Spectral"/>
            <w:sz w:val="20"/>
            <w:szCs w:val="20"/>
          </w:rPr>
          <w:t>https://www.linkedin.com/in/chirutha-jain/</w:t>
        </w:r>
      </w:hyperlink>
      <w:r w:rsidR="008247E5" w:rsidRPr="00792B5E">
        <w:rPr>
          <w:rFonts w:eastAsia="Spectral"/>
          <w:color w:val="000000"/>
          <w:sz w:val="20"/>
          <w:szCs w:val="20"/>
        </w:rPr>
        <w:t xml:space="preserve"> •+918130027217</w:t>
      </w:r>
    </w:p>
    <w:p w14:paraId="00000004" w14:textId="77777777" w:rsidR="00C73056" w:rsidRPr="00792B5E" w:rsidRDefault="00C73056">
      <w:pPr>
        <w:rPr>
          <w:rFonts w:eastAsia="Spectral"/>
          <w:sz w:val="12"/>
          <w:szCs w:val="12"/>
        </w:rPr>
      </w:pPr>
    </w:p>
    <w:p w14:paraId="3DFE2A6D" w14:textId="77777777" w:rsidR="00A66782" w:rsidRPr="00792B5E" w:rsidRDefault="00A66782" w:rsidP="00A66782">
      <w:pPr>
        <w:pBdr>
          <w:bottom w:val="single" w:sz="6" w:space="1" w:color="000000"/>
        </w:pBdr>
        <w:rPr>
          <w:rFonts w:eastAsia="Spectral"/>
          <w:sz w:val="20"/>
          <w:szCs w:val="20"/>
        </w:rPr>
      </w:pPr>
      <w:r w:rsidRPr="00792B5E">
        <w:rPr>
          <w:rFonts w:eastAsia="Spectral"/>
          <w:b/>
          <w:smallCaps/>
          <w:sz w:val="20"/>
          <w:szCs w:val="20"/>
        </w:rPr>
        <w:t>EDUCATION</w:t>
      </w:r>
    </w:p>
    <w:p w14:paraId="5AAE5D34" w14:textId="77777777" w:rsidR="00A66782" w:rsidRPr="00792B5E" w:rsidRDefault="00A66782" w:rsidP="00A66782">
      <w:pPr>
        <w:rPr>
          <w:rFonts w:eastAsia="Spectral"/>
          <w:sz w:val="4"/>
          <w:szCs w:val="4"/>
        </w:rPr>
      </w:pPr>
    </w:p>
    <w:p w14:paraId="6E3A8A46" w14:textId="77777777" w:rsidR="00A66782" w:rsidRPr="00792B5E" w:rsidRDefault="00A66782" w:rsidP="00A66782">
      <w:pPr>
        <w:tabs>
          <w:tab w:val="left" w:pos="1134"/>
          <w:tab w:val="right" w:pos="10503"/>
        </w:tabs>
        <w:rPr>
          <w:rFonts w:eastAsia="Spectral"/>
          <w:sz w:val="20"/>
          <w:szCs w:val="20"/>
        </w:rPr>
      </w:pPr>
      <w:r w:rsidRPr="00792B5E">
        <w:rPr>
          <w:rFonts w:eastAsia="Spectral"/>
          <w:b/>
          <w:smallCaps/>
          <w:sz w:val="20"/>
          <w:szCs w:val="20"/>
        </w:rPr>
        <w:t>Maharaja Agrasen Institute of Technology</w:t>
      </w:r>
      <w:r w:rsidRPr="00792B5E">
        <w:rPr>
          <w:rFonts w:eastAsia="Spectral"/>
          <w:b/>
          <w:smallCaps/>
          <w:sz w:val="20"/>
          <w:szCs w:val="20"/>
        </w:rPr>
        <w:tab/>
      </w:r>
      <w:r w:rsidRPr="00792B5E">
        <w:rPr>
          <w:rFonts w:eastAsia="Spectral"/>
          <w:b/>
          <w:sz w:val="20"/>
          <w:szCs w:val="20"/>
        </w:rPr>
        <w:t>New Delhi, Delhi</w:t>
      </w:r>
    </w:p>
    <w:p w14:paraId="56D79F55" w14:textId="687E66BC" w:rsidR="00A66782" w:rsidRPr="00792B5E" w:rsidRDefault="00A66782" w:rsidP="00A66782">
      <w:pPr>
        <w:tabs>
          <w:tab w:val="left" w:pos="1134"/>
          <w:tab w:val="right" w:pos="10503"/>
        </w:tabs>
        <w:rPr>
          <w:rFonts w:eastAsia="Spectral"/>
          <w:bCs/>
          <w:i/>
          <w:iCs/>
          <w:sz w:val="20"/>
          <w:szCs w:val="20"/>
        </w:rPr>
      </w:pPr>
      <w:r w:rsidRPr="00792B5E">
        <w:rPr>
          <w:rFonts w:eastAsia="Spectral"/>
          <w:bCs/>
          <w:iCs/>
          <w:sz w:val="20"/>
          <w:szCs w:val="20"/>
        </w:rPr>
        <w:t>Bachelor of Technology, Information Technology</w:t>
      </w:r>
      <w:r w:rsidRPr="00792B5E">
        <w:rPr>
          <w:rFonts w:eastAsia="Spectral"/>
          <w:b/>
          <w:smallCaps/>
          <w:sz w:val="20"/>
          <w:szCs w:val="20"/>
        </w:rPr>
        <w:tab/>
      </w:r>
      <w:r w:rsidRPr="00792B5E">
        <w:rPr>
          <w:rFonts w:eastAsia="Spectral"/>
          <w:bCs/>
          <w:i/>
          <w:iCs/>
          <w:sz w:val="20"/>
          <w:szCs w:val="20"/>
        </w:rPr>
        <w:t>CGPA: 8.2,</w:t>
      </w:r>
      <w:r w:rsidRPr="00792B5E">
        <w:rPr>
          <w:rFonts w:eastAsia="Spectral"/>
          <w:b/>
          <w:smallCaps/>
          <w:sz w:val="20"/>
          <w:szCs w:val="20"/>
        </w:rPr>
        <w:t xml:space="preserve"> </w:t>
      </w:r>
      <w:r w:rsidRPr="00792B5E">
        <w:rPr>
          <w:rFonts w:eastAsia="Spectral"/>
          <w:bCs/>
          <w:i/>
          <w:iCs/>
          <w:sz w:val="20"/>
          <w:szCs w:val="20"/>
        </w:rPr>
        <w:t>Graduation Date: Sep 2020</w:t>
      </w:r>
    </w:p>
    <w:p w14:paraId="78CF2653" w14:textId="77777777" w:rsidR="00A66782" w:rsidRPr="00792B5E" w:rsidRDefault="00A66782">
      <w:pPr>
        <w:pBdr>
          <w:bottom w:val="single" w:sz="6" w:space="1" w:color="000000"/>
        </w:pBdr>
        <w:rPr>
          <w:rFonts w:eastAsia="Spectral"/>
          <w:b/>
          <w:smallCaps/>
          <w:sz w:val="20"/>
          <w:szCs w:val="20"/>
        </w:rPr>
      </w:pPr>
    </w:p>
    <w:p w14:paraId="00000005" w14:textId="271F5A12" w:rsidR="00C73056" w:rsidRPr="00792B5E" w:rsidRDefault="00A66782">
      <w:pPr>
        <w:pBdr>
          <w:bottom w:val="single" w:sz="6" w:space="1" w:color="000000"/>
        </w:pBdr>
        <w:rPr>
          <w:rFonts w:eastAsia="Spectral"/>
          <w:sz w:val="20"/>
          <w:szCs w:val="20"/>
        </w:rPr>
      </w:pPr>
      <w:r w:rsidRPr="00792B5E">
        <w:rPr>
          <w:rFonts w:eastAsia="Spectral"/>
          <w:b/>
          <w:smallCaps/>
          <w:sz w:val="20"/>
          <w:szCs w:val="20"/>
        </w:rPr>
        <w:t>PROFESSIONAL EXPERIENCE</w:t>
      </w:r>
    </w:p>
    <w:p w14:paraId="00000006" w14:textId="77777777" w:rsidR="00C73056" w:rsidRPr="00792B5E" w:rsidRDefault="00C73056">
      <w:pPr>
        <w:rPr>
          <w:rFonts w:eastAsia="Spectral"/>
          <w:sz w:val="4"/>
          <w:szCs w:val="4"/>
        </w:rPr>
      </w:pPr>
    </w:p>
    <w:p w14:paraId="00000007" w14:textId="435F12C0" w:rsidR="00C73056" w:rsidRPr="00792B5E" w:rsidRDefault="008247E5">
      <w:pPr>
        <w:tabs>
          <w:tab w:val="left" w:pos="1134"/>
          <w:tab w:val="right" w:pos="10503"/>
        </w:tabs>
        <w:rPr>
          <w:rFonts w:eastAsia="Spectral"/>
          <w:sz w:val="20"/>
          <w:szCs w:val="20"/>
        </w:rPr>
      </w:pPr>
      <w:r w:rsidRPr="00792B5E">
        <w:rPr>
          <w:rFonts w:eastAsia="Spectral"/>
          <w:b/>
          <w:smallCaps/>
          <w:sz w:val="20"/>
          <w:szCs w:val="20"/>
        </w:rPr>
        <w:t>Accenture Solutions Private Limited</w:t>
      </w:r>
      <w:r w:rsidRPr="00792B5E">
        <w:rPr>
          <w:rFonts w:eastAsia="Spectral"/>
          <w:b/>
          <w:smallCaps/>
          <w:sz w:val="20"/>
          <w:szCs w:val="20"/>
        </w:rPr>
        <w:tab/>
      </w:r>
      <w:r w:rsidRPr="00792B5E">
        <w:rPr>
          <w:rFonts w:eastAsia="Spectral"/>
          <w:b/>
          <w:sz w:val="20"/>
          <w:szCs w:val="20"/>
        </w:rPr>
        <w:t>Gurugram, Haryana</w:t>
      </w:r>
    </w:p>
    <w:p w14:paraId="581D0C39" w14:textId="7FD79370" w:rsidR="004A0B39" w:rsidRPr="00792B5E" w:rsidRDefault="008247E5" w:rsidP="00792B5E">
      <w:pPr>
        <w:tabs>
          <w:tab w:val="left" w:pos="1134"/>
          <w:tab w:val="right" w:pos="10503"/>
        </w:tabs>
        <w:rPr>
          <w:rFonts w:eastAsia="Spectral"/>
          <w:b/>
          <w:sz w:val="20"/>
          <w:szCs w:val="20"/>
        </w:rPr>
      </w:pPr>
      <w:r w:rsidRPr="00792B5E">
        <w:rPr>
          <w:rFonts w:eastAsia="Spectral"/>
          <w:bCs/>
          <w:sz w:val="20"/>
          <w:szCs w:val="20"/>
        </w:rPr>
        <w:t>Business &amp; Integration Architecture Analyst</w:t>
      </w:r>
      <w:r w:rsidRPr="00792B5E">
        <w:rPr>
          <w:rFonts w:eastAsia="Spectral"/>
          <w:b/>
          <w:smallCaps/>
          <w:sz w:val="20"/>
          <w:szCs w:val="20"/>
        </w:rPr>
        <w:tab/>
      </w:r>
      <w:r w:rsidRPr="00792B5E">
        <w:rPr>
          <w:rFonts w:eastAsia="Spectral"/>
          <w:bCs/>
          <w:i/>
          <w:iCs/>
          <w:sz w:val="20"/>
          <w:szCs w:val="20"/>
        </w:rPr>
        <w:t>Feb 2021- Present</w:t>
      </w:r>
    </w:p>
    <w:p w14:paraId="35191BE7" w14:textId="362582F0" w:rsidR="008247E5" w:rsidRPr="00792B5E" w:rsidRDefault="008247E5" w:rsidP="008247E5">
      <w:pPr>
        <w:pStyle w:val="ListParagraph"/>
        <w:numPr>
          <w:ilvl w:val="0"/>
          <w:numId w:val="4"/>
        </w:numPr>
        <w:rPr>
          <w:rFonts w:eastAsia="Spectral"/>
          <w:sz w:val="20"/>
          <w:szCs w:val="20"/>
        </w:rPr>
      </w:pPr>
      <w:r w:rsidRPr="00792B5E">
        <w:rPr>
          <w:rFonts w:eastAsia="Spectral"/>
          <w:sz w:val="20"/>
          <w:szCs w:val="20"/>
        </w:rPr>
        <w:t>Collaborated with product owners on a complex project, ensuring all requirements were gathered and documented accurately and within project timelines resulting in a 100% on-time delivery rate.</w:t>
      </w:r>
    </w:p>
    <w:p w14:paraId="1F504C27" w14:textId="60D7DFFC" w:rsidR="008247E5" w:rsidRPr="00792B5E" w:rsidRDefault="008247E5" w:rsidP="008247E5">
      <w:pPr>
        <w:pStyle w:val="ListParagraph"/>
        <w:numPr>
          <w:ilvl w:val="0"/>
          <w:numId w:val="4"/>
        </w:numPr>
        <w:rPr>
          <w:rFonts w:eastAsia="Spectral"/>
          <w:sz w:val="20"/>
          <w:szCs w:val="20"/>
        </w:rPr>
      </w:pPr>
      <w:r w:rsidRPr="00792B5E">
        <w:rPr>
          <w:rFonts w:eastAsia="Spectral"/>
          <w:sz w:val="20"/>
          <w:szCs w:val="20"/>
        </w:rPr>
        <w:t xml:space="preserve">Developed and maintained complex </w:t>
      </w:r>
      <w:r w:rsidR="0029112F" w:rsidRPr="00792B5E">
        <w:rPr>
          <w:rFonts w:eastAsia="Spectral"/>
          <w:sz w:val="20"/>
          <w:szCs w:val="20"/>
        </w:rPr>
        <w:t>inventories</w:t>
      </w:r>
      <w:r w:rsidRPr="00792B5E">
        <w:rPr>
          <w:rFonts w:eastAsia="Spectral"/>
          <w:sz w:val="20"/>
          <w:szCs w:val="20"/>
        </w:rPr>
        <w:t xml:space="preserve"> to track key performance indicators (KPIs) for rating team, resulting in a 15% increase in overall productivity.</w:t>
      </w:r>
    </w:p>
    <w:p w14:paraId="668648D6" w14:textId="77777777" w:rsidR="008247E5" w:rsidRPr="00792B5E" w:rsidRDefault="008247E5" w:rsidP="008247E5">
      <w:pPr>
        <w:pStyle w:val="ListParagraph"/>
        <w:numPr>
          <w:ilvl w:val="0"/>
          <w:numId w:val="4"/>
        </w:numPr>
        <w:rPr>
          <w:rFonts w:eastAsia="Spectral"/>
          <w:sz w:val="20"/>
          <w:szCs w:val="20"/>
        </w:rPr>
      </w:pPr>
      <w:r w:rsidRPr="00792B5E">
        <w:rPr>
          <w:rFonts w:eastAsia="Spectral"/>
          <w:sz w:val="20"/>
          <w:szCs w:val="20"/>
        </w:rPr>
        <w:t>Analyzed testing results and provided detailed recommendations to development teams on how to improve product functionality, resulting in a 15% increase in customer satisfaction ratings.</w:t>
      </w:r>
    </w:p>
    <w:p w14:paraId="29587D2E" w14:textId="4C3CF1D2" w:rsidR="000F529F" w:rsidRPr="00792B5E" w:rsidRDefault="004A1E9F" w:rsidP="008F6BF4">
      <w:pPr>
        <w:pStyle w:val="ListParagraph"/>
        <w:numPr>
          <w:ilvl w:val="0"/>
          <w:numId w:val="4"/>
        </w:numPr>
        <w:rPr>
          <w:rFonts w:eastAsia="Spectral"/>
          <w:sz w:val="20"/>
          <w:szCs w:val="20"/>
        </w:rPr>
      </w:pPr>
      <w:r w:rsidRPr="00792B5E">
        <w:rPr>
          <w:rFonts w:eastAsia="Spectral"/>
          <w:sz w:val="20"/>
          <w:szCs w:val="20"/>
        </w:rPr>
        <w:t xml:space="preserve">Successfully communicated complex ideas to senior stakeholders through articulate spoken and written communication, leading to a 15% increase in stakeholder engagement. Applied data visualization skills to present intricate information, resulting in a 20% improvement in comprehension and decision-making </w:t>
      </w:r>
      <w:r w:rsidR="008247E5" w:rsidRPr="00792B5E">
        <w:rPr>
          <w:rFonts w:eastAsia="Spectral"/>
          <w:sz w:val="20"/>
          <w:szCs w:val="20"/>
        </w:rPr>
        <w:t>resulting in a 30% increase in revenue.</w:t>
      </w:r>
    </w:p>
    <w:p w14:paraId="027ABB77" w14:textId="39767E60" w:rsidR="004349C9" w:rsidRPr="00792B5E" w:rsidRDefault="00A66782">
      <w:pPr>
        <w:tabs>
          <w:tab w:val="left" w:pos="1134"/>
          <w:tab w:val="right" w:pos="10503"/>
        </w:tabs>
        <w:rPr>
          <w:rFonts w:eastAsia="Spectral"/>
          <w:b/>
          <w:smallCaps/>
          <w:sz w:val="20"/>
          <w:szCs w:val="20"/>
        </w:rPr>
      </w:pPr>
      <w:r w:rsidRPr="00792B5E">
        <w:rPr>
          <w:rFonts w:eastAsia="Spectral"/>
          <w:b/>
          <w:smallCaps/>
          <w:sz w:val="20"/>
          <w:szCs w:val="20"/>
        </w:rPr>
        <w:t>Project Experience</w:t>
      </w:r>
      <w:r w:rsidRPr="00792B5E">
        <w:rPr>
          <w:rFonts w:eastAsia="Spectral"/>
          <w:b/>
          <w:smallCaps/>
          <w:sz w:val="20"/>
          <w:szCs w:val="20"/>
        </w:rPr>
        <w:tab/>
      </w:r>
    </w:p>
    <w:p w14:paraId="1C94AF34" w14:textId="615785F4" w:rsidR="008247E5" w:rsidRPr="00792B5E" w:rsidRDefault="008247E5" w:rsidP="000F529F">
      <w:pPr>
        <w:pStyle w:val="ListParagraph"/>
        <w:numPr>
          <w:ilvl w:val="0"/>
          <w:numId w:val="6"/>
        </w:numPr>
        <w:tabs>
          <w:tab w:val="left" w:pos="709"/>
          <w:tab w:val="right" w:pos="10503"/>
        </w:tabs>
        <w:ind w:hanging="760"/>
        <w:rPr>
          <w:rFonts w:eastAsia="Spectral"/>
          <w:b/>
          <w:smallCaps/>
          <w:sz w:val="20"/>
          <w:szCs w:val="20"/>
        </w:rPr>
      </w:pPr>
      <w:r w:rsidRPr="00792B5E">
        <w:rPr>
          <w:rFonts w:eastAsia="Spectral"/>
          <w:b/>
          <w:smallCaps/>
          <w:sz w:val="20"/>
          <w:szCs w:val="20"/>
        </w:rPr>
        <w:t>The Travelers Company</w:t>
      </w:r>
      <w:r w:rsidR="004349C9" w:rsidRPr="00792B5E">
        <w:rPr>
          <w:rFonts w:eastAsia="Spectral"/>
          <w:b/>
          <w:smallCaps/>
          <w:sz w:val="20"/>
          <w:szCs w:val="20"/>
        </w:rPr>
        <w:t xml:space="preserve">                                                                                              </w:t>
      </w:r>
      <w:r w:rsidR="00B631FE" w:rsidRPr="00792B5E">
        <w:rPr>
          <w:rFonts w:eastAsia="Spectral"/>
          <w:b/>
          <w:smallCaps/>
          <w:sz w:val="20"/>
          <w:szCs w:val="20"/>
        </w:rPr>
        <w:t xml:space="preserve">      </w:t>
      </w:r>
      <w:r w:rsidR="004349C9" w:rsidRPr="00792B5E">
        <w:rPr>
          <w:rFonts w:eastAsia="Spectral"/>
          <w:b/>
          <w:smallCaps/>
          <w:sz w:val="20"/>
          <w:szCs w:val="20"/>
        </w:rPr>
        <w:t xml:space="preserve"> </w:t>
      </w:r>
      <w:r w:rsidR="000F529F" w:rsidRPr="00792B5E">
        <w:rPr>
          <w:rFonts w:eastAsia="Spectral"/>
          <w:b/>
          <w:smallCaps/>
          <w:sz w:val="20"/>
          <w:szCs w:val="20"/>
        </w:rPr>
        <w:t xml:space="preserve">        </w:t>
      </w:r>
      <w:r w:rsidR="004349C9" w:rsidRPr="00792B5E">
        <w:rPr>
          <w:rFonts w:eastAsia="Spectral"/>
          <w:b/>
          <w:smallCaps/>
          <w:sz w:val="20"/>
          <w:szCs w:val="20"/>
        </w:rPr>
        <w:t>Hartford, USA</w:t>
      </w:r>
    </w:p>
    <w:p w14:paraId="5D8180A4" w14:textId="7515278A" w:rsidR="000F529F" w:rsidRPr="00792B5E" w:rsidRDefault="008247E5" w:rsidP="008247E5">
      <w:pPr>
        <w:rPr>
          <w:rFonts w:eastAsia="Spectral"/>
          <w:i/>
          <w:iCs/>
          <w:sz w:val="20"/>
          <w:szCs w:val="20"/>
        </w:rPr>
      </w:pPr>
      <w:r w:rsidRPr="00792B5E">
        <w:rPr>
          <w:rFonts w:eastAsia="Spectral"/>
          <w:sz w:val="20"/>
          <w:szCs w:val="20"/>
        </w:rPr>
        <w:t xml:space="preserve">        </w:t>
      </w:r>
      <w:r w:rsidR="000F529F" w:rsidRPr="00792B5E">
        <w:rPr>
          <w:rFonts w:eastAsia="Spectral"/>
          <w:sz w:val="20"/>
          <w:szCs w:val="20"/>
        </w:rPr>
        <w:t xml:space="preserve">    </w:t>
      </w:r>
      <w:r w:rsidRPr="00792B5E">
        <w:rPr>
          <w:rFonts w:eastAsia="Spectral"/>
          <w:i/>
          <w:iCs/>
          <w:sz w:val="20"/>
          <w:szCs w:val="20"/>
        </w:rPr>
        <w:t>National Underwriting and Product Service</w:t>
      </w:r>
      <w:r w:rsidR="004349C9" w:rsidRPr="00792B5E">
        <w:rPr>
          <w:rFonts w:eastAsia="Spectral"/>
          <w:i/>
          <w:iCs/>
          <w:sz w:val="20"/>
          <w:szCs w:val="20"/>
        </w:rPr>
        <w:t xml:space="preserve">                                                             Apr 2021 </w:t>
      </w:r>
      <w:r w:rsidR="000F529F" w:rsidRPr="00792B5E">
        <w:rPr>
          <w:rFonts w:eastAsia="Spectral"/>
          <w:i/>
          <w:iCs/>
          <w:sz w:val="20"/>
          <w:szCs w:val="20"/>
        </w:rPr>
        <w:t>–</w:t>
      </w:r>
      <w:r w:rsidR="004349C9" w:rsidRPr="00792B5E">
        <w:rPr>
          <w:rFonts w:eastAsia="Spectral"/>
          <w:i/>
          <w:iCs/>
          <w:sz w:val="20"/>
          <w:szCs w:val="20"/>
        </w:rPr>
        <w:t xml:space="preserve"> Present</w:t>
      </w:r>
    </w:p>
    <w:p w14:paraId="454D3284" w14:textId="46C8EFF0" w:rsidR="004349C9" w:rsidRPr="00792B5E" w:rsidRDefault="004349C9">
      <w:pPr>
        <w:numPr>
          <w:ilvl w:val="0"/>
          <w:numId w:val="3"/>
        </w:numPr>
        <w:rPr>
          <w:rFonts w:eastAsia="Spectral"/>
          <w:sz w:val="20"/>
          <w:szCs w:val="20"/>
        </w:rPr>
      </w:pPr>
      <w:r w:rsidRPr="00792B5E">
        <w:rPr>
          <w:rFonts w:eastAsia="Spectral"/>
          <w:sz w:val="20"/>
          <w:szCs w:val="20"/>
        </w:rPr>
        <w:t xml:space="preserve">Led </w:t>
      </w:r>
      <w:r w:rsidR="00A768AF" w:rsidRPr="00792B5E">
        <w:rPr>
          <w:rFonts w:eastAsia="Spectral"/>
          <w:sz w:val="20"/>
          <w:szCs w:val="20"/>
        </w:rPr>
        <w:t xml:space="preserve">a </w:t>
      </w:r>
      <w:r w:rsidRPr="00792B5E">
        <w:rPr>
          <w:rFonts w:eastAsia="Spectral"/>
          <w:sz w:val="20"/>
          <w:szCs w:val="20"/>
        </w:rPr>
        <w:t>cross-functional team</w:t>
      </w:r>
      <w:r w:rsidR="00A768AF" w:rsidRPr="00792B5E">
        <w:rPr>
          <w:rFonts w:eastAsia="Spectral"/>
          <w:sz w:val="20"/>
          <w:szCs w:val="20"/>
        </w:rPr>
        <w:t xml:space="preserve"> of 15 Business Analyst and Developers</w:t>
      </w:r>
      <w:r w:rsidRPr="00792B5E">
        <w:rPr>
          <w:rFonts w:eastAsia="Spectral"/>
          <w:sz w:val="20"/>
          <w:szCs w:val="20"/>
        </w:rPr>
        <w:t xml:space="preserve"> to develop and write acceptance criteria for new product features; collaboration resulted in the addition of 10+ features, contributing to a 25% increase in insurance </w:t>
      </w:r>
      <w:r w:rsidR="009E7400" w:rsidRPr="00792B5E">
        <w:rPr>
          <w:rFonts w:eastAsia="Spectral"/>
          <w:sz w:val="20"/>
          <w:szCs w:val="20"/>
        </w:rPr>
        <w:t>business</w:t>
      </w:r>
      <w:r w:rsidRPr="00792B5E">
        <w:rPr>
          <w:rFonts w:eastAsia="Spectral"/>
          <w:sz w:val="20"/>
          <w:szCs w:val="20"/>
        </w:rPr>
        <w:t xml:space="preserve"> sales.</w:t>
      </w:r>
    </w:p>
    <w:p w14:paraId="072AE984" w14:textId="38D1F410" w:rsidR="008813D3" w:rsidRPr="00792B5E" w:rsidRDefault="008813D3">
      <w:pPr>
        <w:numPr>
          <w:ilvl w:val="0"/>
          <w:numId w:val="3"/>
        </w:numPr>
        <w:rPr>
          <w:rFonts w:eastAsia="Spectral"/>
          <w:sz w:val="20"/>
          <w:szCs w:val="20"/>
        </w:rPr>
      </w:pPr>
      <w:r w:rsidRPr="00792B5E">
        <w:rPr>
          <w:rFonts w:eastAsia="Spectral"/>
          <w:sz w:val="20"/>
          <w:szCs w:val="20"/>
        </w:rPr>
        <w:t>Implemented a structured BRD framework aligned with insurance industry standards, facilitating seamless communication between business and technical teams and reducing ambiguity in project specifications.</w:t>
      </w:r>
    </w:p>
    <w:p w14:paraId="68BD3A50" w14:textId="77777777" w:rsidR="004349C9" w:rsidRPr="00792B5E" w:rsidRDefault="004349C9">
      <w:pPr>
        <w:numPr>
          <w:ilvl w:val="0"/>
          <w:numId w:val="3"/>
        </w:numPr>
        <w:rPr>
          <w:rFonts w:eastAsia="Spectral"/>
          <w:sz w:val="20"/>
          <w:szCs w:val="20"/>
        </w:rPr>
      </w:pPr>
      <w:r w:rsidRPr="00792B5E">
        <w:rPr>
          <w:rFonts w:eastAsia="Spectral"/>
          <w:sz w:val="20"/>
          <w:szCs w:val="20"/>
        </w:rPr>
        <w:t>Managed user acceptance testing for insurance packages, resulting in a 98% decrease in customer complaints about package functionality.</w:t>
      </w:r>
    </w:p>
    <w:p w14:paraId="66557D75" w14:textId="6189F9FE" w:rsidR="004349C9" w:rsidRPr="00792B5E" w:rsidRDefault="004349C9">
      <w:pPr>
        <w:numPr>
          <w:ilvl w:val="0"/>
          <w:numId w:val="3"/>
        </w:numPr>
        <w:rPr>
          <w:rFonts w:eastAsia="Spectral"/>
          <w:sz w:val="20"/>
          <w:szCs w:val="20"/>
        </w:rPr>
      </w:pPr>
      <w:r w:rsidRPr="00792B5E">
        <w:rPr>
          <w:rFonts w:eastAsia="Spectral"/>
          <w:sz w:val="20"/>
          <w:szCs w:val="20"/>
        </w:rPr>
        <w:t>Collaborated with cross-functional teams to develop and execute production testing plan, ensuring a 100% success rate for package launches.</w:t>
      </w:r>
    </w:p>
    <w:p w14:paraId="00000023" w14:textId="05ED2B29" w:rsidR="00C73056" w:rsidRPr="00792B5E" w:rsidRDefault="008813D3" w:rsidP="008813D3">
      <w:pPr>
        <w:pStyle w:val="ListParagraph"/>
        <w:numPr>
          <w:ilvl w:val="0"/>
          <w:numId w:val="3"/>
        </w:numPr>
        <w:rPr>
          <w:rFonts w:eastAsia="Spectral"/>
          <w:sz w:val="20"/>
          <w:szCs w:val="20"/>
        </w:rPr>
      </w:pPr>
      <w:r w:rsidRPr="00792B5E">
        <w:rPr>
          <w:rFonts w:eastAsia="Spectral"/>
          <w:sz w:val="20"/>
          <w:szCs w:val="20"/>
        </w:rPr>
        <w:t>Implemented a user story mapping framework, reducing project backlog by 20% and improving feature delivery timelines.</w:t>
      </w:r>
    </w:p>
    <w:p w14:paraId="00000024" w14:textId="3FB65093" w:rsidR="00C73056" w:rsidRPr="00792B5E" w:rsidRDefault="00A66782">
      <w:pPr>
        <w:pBdr>
          <w:bottom w:val="single" w:sz="6" w:space="1" w:color="000000"/>
        </w:pBdr>
        <w:rPr>
          <w:rFonts w:eastAsia="Spectral"/>
          <w:sz w:val="20"/>
          <w:szCs w:val="20"/>
        </w:rPr>
      </w:pPr>
      <w:r w:rsidRPr="00792B5E">
        <w:rPr>
          <w:rFonts w:eastAsia="Spectral"/>
          <w:b/>
          <w:smallCaps/>
          <w:sz w:val="20"/>
          <w:szCs w:val="20"/>
        </w:rPr>
        <w:t xml:space="preserve">Skills </w:t>
      </w:r>
    </w:p>
    <w:p w14:paraId="00000025" w14:textId="77777777" w:rsidR="00C73056" w:rsidRPr="00792B5E" w:rsidRDefault="00C73056">
      <w:pPr>
        <w:rPr>
          <w:rFonts w:eastAsia="Spectral"/>
          <w:sz w:val="4"/>
          <w:szCs w:val="4"/>
        </w:rPr>
      </w:pPr>
    </w:p>
    <w:p w14:paraId="7638B708" w14:textId="39FAAED9" w:rsidR="00872603" w:rsidRPr="00792B5E" w:rsidRDefault="00872603" w:rsidP="005E4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b/>
          <w:bCs/>
          <w:color w:val="000000"/>
          <w:sz w:val="20"/>
          <w:szCs w:val="20"/>
        </w:rPr>
        <w:t>Data Analysis</w:t>
      </w:r>
      <w:r w:rsidRPr="00792B5E">
        <w:rPr>
          <w:rFonts w:eastAsia="Spectral"/>
          <w:color w:val="000000"/>
          <w:sz w:val="20"/>
          <w:szCs w:val="20"/>
        </w:rPr>
        <w:t>: Proficient in SQL, Excel,</w:t>
      </w:r>
      <w:r w:rsidR="00E81588" w:rsidRPr="00792B5E">
        <w:rPr>
          <w:rFonts w:eastAsia="Spectral"/>
          <w:color w:val="000000"/>
          <w:sz w:val="20"/>
          <w:szCs w:val="20"/>
        </w:rPr>
        <w:t xml:space="preserve"> </w:t>
      </w:r>
      <w:proofErr w:type="gramStart"/>
      <w:r w:rsidR="0025396F" w:rsidRPr="00792B5E">
        <w:rPr>
          <w:rFonts w:eastAsia="Spectral"/>
          <w:color w:val="000000"/>
          <w:sz w:val="20"/>
          <w:szCs w:val="20"/>
        </w:rPr>
        <w:t>PowerPoint ,</w:t>
      </w:r>
      <w:r w:rsidR="00E81588" w:rsidRPr="00792B5E">
        <w:rPr>
          <w:rFonts w:eastAsia="Spectral"/>
          <w:color w:val="000000"/>
          <w:sz w:val="20"/>
          <w:szCs w:val="20"/>
        </w:rPr>
        <w:t>MS</w:t>
      </w:r>
      <w:proofErr w:type="gramEnd"/>
      <w:r w:rsidR="00E81588" w:rsidRPr="00792B5E">
        <w:rPr>
          <w:rFonts w:eastAsia="Spectral"/>
          <w:color w:val="000000"/>
          <w:sz w:val="20"/>
          <w:szCs w:val="20"/>
        </w:rPr>
        <w:t xml:space="preserve"> Visio</w:t>
      </w:r>
      <w:r w:rsidRPr="00792B5E">
        <w:rPr>
          <w:rFonts w:eastAsia="Spectral"/>
          <w:color w:val="000000"/>
          <w:sz w:val="20"/>
          <w:szCs w:val="20"/>
        </w:rPr>
        <w:t xml:space="preserve"> and data visualization tools (Tableau).</w:t>
      </w:r>
    </w:p>
    <w:p w14:paraId="7FE357ED" w14:textId="77777777" w:rsidR="00EB5583" w:rsidRDefault="00EB5583" w:rsidP="00EB5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b/>
          <w:bCs/>
          <w:color w:val="000000"/>
          <w:sz w:val="20"/>
          <w:szCs w:val="20"/>
        </w:rPr>
        <w:t>Requirements Gathering</w:t>
      </w:r>
      <w:r w:rsidRPr="00792B5E">
        <w:rPr>
          <w:rFonts w:eastAsia="Spectral"/>
          <w:color w:val="000000"/>
          <w:sz w:val="20"/>
          <w:szCs w:val="20"/>
        </w:rPr>
        <w:t>: Experienced in leading requirement gathering sessions and documentation.</w:t>
      </w:r>
    </w:p>
    <w:p w14:paraId="59663D88" w14:textId="77777777" w:rsidR="007D786E" w:rsidRPr="007D786E" w:rsidRDefault="007D786E" w:rsidP="007D78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D786E">
        <w:rPr>
          <w:rFonts w:eastAsia="Spectral"/>
          <w:b/>
          <w:bCs/>
          <w:color w:val="000000"/>
          <w:sz w:val="20"/>
          <w:szCs w:val="20"/>
        </w:rPr>
        <w:t>Strategic Planning</w:t>
      </w:r>
      <w:r w:rsidRPr="007D786E">
        <w:rPr>
          <w:rFonts w:eastAsia="Spectral"/>
          <w:color w:val="000000"/>
          <w:sz w:val="20"/>
          <w:szCs w:val="20"/>
        </w:rPr>
        <w:t>: Expert in developing long-term business strategies that align with organizational goals and drive growth.</w:t>
      </w:r>
    </w:p>
    <w:p w14:paraId="5AD969D2" w14:textId="77777777" w:rsidR="00EB5583" w:rsidRPr="00792B5E" w:rsidRDefault="00EB5583" w:rsidP="00EB5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b/>
          <w:bCs/>
          <w:color w:val="000000"/>
          <w:sz w:val="20"/>
          <w:szCs w:val="20"/>
        </w:rPr>
        <w:t>Stakeholder Communication</w:t>
      </w:r>
      <w:r w:rsidRPr="00792B5E">
        <w:rPr>
          <w:rFonts w:eastAsia="Spectral"/>
          <w:color w:val="000000"/>
          <w:sz w:val="20"/>
          <w:szCs w:val="20"/>
        </w:rPr>
        <w:t>: Facilitated regular communication, leading to a 20% increase in client satisfaction.</w:t>
      </w:r>
    </w:p>
    <w:p w14:paraId="4F3D182F" w14:textId="5DAE1E4A" w:rsidR="00BE231A" w:rsidRPr="00792B5E" w:rsidRDefault="00804213" w:rsidP="00B14D8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b/>
          <w:bCs/>
          <w:color w:val="000000"/>
          <w:sz w:val="20"/>
          <w:szCs w:val="20"/>
        </w:rPr>
      </w:pPr>
      <w:r w:rsidRPr="00792B5E">
        <w:rPr>
          <w:rFonts w:eastAsia="Spectral"/>
          <w:b/>
          <w:bCs/>
          <w:color w:val="000000"/>
          <w:sz w:val="20"/>
          <w:szCs w:val="20"/>
        </w:rPr>
        <w:t>Quality Assurance and</w:t>
      </w:r>
      <w:r w:rsidR="00B14D84" w:rsidRPr="00792B5E">
        <w:rPr>
          <w:rFonts w:eastAsia="Spectral"/>
          <w:b/>
          <w:bCs/>
          <w:color w:val="000000"/>
          <w:sz w:val="20"/>
          <w:szCs w:val="20"/>
        </w:rPr>
        <w:t xml:space="preserve"> </w:t>
      </w:r>
      <w:r w:rsidRPr="00792B5E">
        <w:rPr>
          <w:rFonts w:eastAsia="Spectral"/>
          <w:b/>
          <w:bCs/>
          <w:color w:val="000000"/>
          <w:sz w:val="20"/>
          <w:szCs w:val="20"/>
        </w:rPr>
        <w:t>Production Testing:</w:t>
      </w:r>
      <w:r w:rsidR="006D411E" w:rsidRPr="00792B5E">
        <w:rPr>
          <w:rFonts w:eastAsia="Spectral"/>
          <w:b/>
          <w:bCs/>
          <w:color w:val="000000"/>
          <w:sz w:val="20"/>
          <w:szCs w:val="20"/>
        </w:rPr>
        <w:t xml:space="preserve"> </w:t>
      </w:r>
      <w:r w:rsidRPr="00792B5E">
        <w:rPr>
          <w:rFonts w:eastAsia="Spectral"/>
          <w:color w:val="000000"/>
          <w:sz w:val="20"/>
          <w:szCs w:val="20"/>
        </w:rPr>
        <w:t>Developed and executed comprehensive test plans, resulting in a 20% reduction in defects, with a strong understanding of production testing methodologies, including system integration testing and end-to-end testing in live environments</w:t>
      </w:r>
    </w:p>
    <w:p w14:paraId="1AEA6639" w14:textId="63D05BE1" w:rsidR="001C6CDD" w:rsidRPr="00792B5E" w:rsidRDefault="00676E90" w:rsidP="00676E9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b/>
          <w:bCs/>
          <w:color w:val="000000"/>
          <w:sz w:val="20"/>
          <w:szCs w:val="20"/>
        </w:rPr>
      </w:pPr>
      <w:r w:rsidRPr="00792B5E">
        <w:rPr>
          <w:rFonts w:eastAsia="Spectral"/>
          <w:b/>
          <w:bCs/>
          <w:color w:val="000000"/>
          <w:sz w:val="20"/>
          <w:szCs w:val="20"/>
        </w:rPr>
        <w:t xml:space="preserve">JIRA: </w:t>
      </w:r>
      <w:r w:rsidRPr="00792B5E">
        <w:rPr>
          <w:rFonts w:eastAsia="Spectral"/>
          <w:color w:val="000000"/>
          <w:sz w:val="20"/>
          <w:szCs w:val="20"/>
        </w:rPr>
        <w:t>Proficient in creating, prioritizing, and managing issues in JIRA for effective project tracking and resolution.</w:t>
      </w:r>
    </w:p>
    <w:p w14:paraId="3723D0EE" w14:textId="4BF0008F" w:rsidR="00516C48" w:rsidRPr="00792B5E" w:rsidRDefault="00516C48" w:rsidP="00516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b/>
          <w:bCs/>
          <w:color w:val="000000"/>
          <w:sz w:val="20"/>
          <w:szCs w:val="20"/>
        </w:rPr>
        <w:t>Personal and Property Insurance</w:t>
      </w:r>
      <w:r w:rsidRPr="00792B5E">
        <w:rPr>
          <w:rFonts w:eastAsia="Spectral"/>
          <w:color w:val="000000"/>
          <w:sz w:val="20"/>
          <w:szCs w:val="20"/>
        </w:rPr>
        <w:t>: In-depth knowledge of personal and property insurance principles, policies, and regulations with experience in underwriting, risk assessment, and claims processing.</w:t>
      </w:r>
    </w:p>
    <w:p w14:paraId="36A62D9E" w14:textId="01D3DA77" w:rsidR="00516C48" w:rsidRPr="00792B5E" w:rsidRDefault="00573844" w:rsidP="0084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03"/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b/>
          <w:bCs/>
          <w:color w:val="000000"/>
          <w:sz w:val="20"/>
          <w:szCs w:val="20"/>
        </w:rPr>
        <w:t>Agile</w:t>
      </w:r>
      <w:r w:rsidRPr="00792B5E">
        <w:rPr>
          <w:rFonts w:eastAsia="Spectral"/>
          <w:color w:val="000000"/>
          <w:sz w:val="20"/>
          <w:szCs w:val="20"/>
        </w:rPr>
        <w:t xml:space="preserve">: Worked in Agile development environments with </w:t>
      </w:r>
      <w:r w:rsidR="00BE231A" w:rsidRPr="00792B5E">
        <w:rPr>
          <w:rFonts w:eastAsia="Spectral"/>
          <w:color w:val="000000"/>
          <w:sz w:val="20"/>
          <w:szCs w:val="20"/>
        </w:rPr>
        <w:t>s</w:t>
      </w:r>
      <w:r w:rsidRPr="00792B5E">
        <w:rPr>
          <w:rFonts w:eastAsia="Spectral"/>
          <w:color w:val="000000"/>
          <w:sz w:val="20"/>
          <w:szCs w:val="20"/>
        </w:rPr>
        <w:t>trong ability to adapt to changing project</w:t>
      </w:r>
      <w:r w:rsidR="00846A32" w:rsidRPr="00792B5E">
        <w:rPr>
          <w:rFonts w:eastAsia="Spectral"/>
          <w:color w:val="000000"/>
          <w:sz w:val="20"/>
          <w:szCs w:val="20"/>
        </w:rPr>
        <w:t xml:space="preserve"> </w:t>
      </w:r>
      <w:r w:rsidRPr="00792B5E">
        <w:rPr>
          <w:rFonts w:eastAsia="Spectral"/>
          <w:color w:val="000000"/>
          <w:sz w:val="20"/>
          <w:szCs w:val="20"/>
        </w:rPr>
        <w:t>requirements.</w:t>
      </w:r>
    </w:p>
    <w:p w14:paraId="728E2FDC" w14:textId="2497D819" w:rsidR="009716AD" w:rsidRPr="00792B5E" w:rsidRDefault="009716AD" w:rsidP="009716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b/>
          <w:bCs/>
          <w:color w:val="000000"/>
          <w:sz w:val="20"/>
          <w:szCs w:val="20"/>
        </w:rPr>
      </w:pPr>
      <w:r w:rsidRPr="00792B5E">
        <w:rPr>
          <w:rFonts w:eastAsia="Spectral"/>
          <w:b/>
          <w:bCs/>
          <w:color w:val="000000"/>
          <w:sz w:val="20"/>
          <w:szCs w:val="20"/>
        </w:rPr>
        <w:t>Cloud Platforms:</w:t>
      </w:r>
      <w:r w:rsidR="00C046B4" w:rsidRPr="00792B5E">
        <w:rPr>
          <w:rFonts w:eastAsia="Spectral"/>
          <w:b/>
          <w:bCs/>
          <w:color w:val="000000"/>
          <w:sz w:val="20"/>
          <w:szCs w:val="20"/>
        </w:rPr>
        <w:t xml:space="preserve"> </w:t>
      </w:r>
      <w:r w:rsidRPr="00792B5E">
        <w:rPr>
          <w:rFonts w:eastAsia="Spectral"/>
          <w:color w:val="000000"/>
          <w:sz w:val="20"/>
          <w:szCs w:val="20"/>
        </w:rPr>
        <w:t xml:space="preserve">Proficient in deploying, managing applications, and implementing security measures on Amazon Web Services (AWS) and Microsoft Azure. </w:t>
      </w:r>
    </w:p>
    <w:p w14:paraId="63B530FE" w14:textId="1097E4C6" w:rsidR="00D96425" w:rsidRPr="00792B5E" w:rsidRDefault="007D69DF" w:rsidP="00D96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b/>
          <w:bCs/>
          <w:color w:val="000000"/>
          <w:sz w:val="20"/>
          <w:szCs w:val="20"/>
        </w:rPr>
        <w:t>Python</w:t>
      </w:r>
      <w:r w:rsidRPr="00792B5E">
        <w:rPr>
          <w:rFonts w:eastAsia="Spectral"/>
          <w:color w:val="000000"/>
          <w:sz w:val="20"/>
          <w:szCs w:val="20"/>
        </w:rPr>
        <w:t xml:space="preserve">: Proficient in Python programming language with experience of NumPy, Pandas and Matplotlib </w:t>
      </w:r>
    </w:p>
    <w:p w14:paraId="2C4BD968" w14:textId="77777777" w:rsidR="00D96425" w:rsidRPr="00792B5E" w:rsidRDefault="00D96425" w:rsidP="00D9642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Spectral"/>
          <w:color w:val="000000"/>
          <w:sz w:val="20"/>
          <w:szCs w:val="20"/>
        </w:rPr>
      </w:pPr>
    </w:p>
    <w:p w14:paraId="443DC042" w14:textId="0ECC6435" w:rsidR="00D96425" w:rsidRPr="00792B5E" w:rsidRDefault="00D96425" w:rsidP="00182A91">
      <w:pPr>
        <w:pBdr>
          <w:bottom w:val="single" w:sz="6" w:space="1" w:color="000000"/>
        </w:pBdr>
        <w:rPr>
          <w:rFonts w:eastAsia="Spectral"/>
          <w:sz w:val="20"/>
          <w:szCs w:val="20"/>
        </w:rPr>
      </w:pPr>
      <w:r w:rsidRPr="00792B5E">
        <w:rPr>
          <w:rFonts w:eastAsia="Spectral"/>
          <w:b/>
          <w:smallCaps/>
          <w:sz w:val="20"/>
          <w:szCs w:val="20"/>
        </w:rPr>
        <w:t>Certifications</w:t>
      </w:r>
    </w:p>
    <w:p w14:paraId="50DC0EFC" w14:textId="5145C864" w:rsidR="00D96425" w:rsidRPr="00792B5E" w:rsidRDefault="00642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color w:val="000000"/>
          <w:sz w:val="20"/>
          <w:szCs w:val="20"/>
        </w:rPr>
        <w:t>Entry Certificate in Business Analysis™ (ECBA™), International Institute of Business Analysis (IIBA), May 2024</w:t>
      </w:r>
    </w:p>
    <w:p w14:paraId="2229C304" w14:textId="6CB5E4BE" w:rsidR="00642F3A" w:rsidRPr="00792B5E" w:rsidRDefault="00FC182F" w:rsidP="00642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color w:val="000000"/>
          <w:sz w:val="20"/>
          <w:szCs w:val="20"/>
        </w:rPr>
        <w:t xml:space="preserve">Certified </w:t>
      </w:r>
      <w:proofErr w:type="spellStart"/>
      <w:r w:rsidRPr="00792B5E">
        <w:rPr>
          <w:rFonts w:eastAsia="Spectral"/>
          <w:color w:val="000000"/>
          <w:sz w:val="20"/>
          <w:szCs w:val="20"/>
        </w:rPr>
        <w:t>SAFe</w:t>
      </w:r>
      <w:proofErr w:type="spellEnd"/>
      <w:r w:rsidRPr="00792B5E">
        <w:rPr>
          <w:rFonts w:eastAsia="Spectral"/>
          <w:color w:val="000000"/>
          <w:sz w:val="20"/>
          <w:szCs w:val="20"/>
        </w:rPr>
        <w:t xml:space="preserve">® 6.0 Agilist </w:t>
      </w:r>
      <w:r w:rsidR="00642F3A" w:rsidRPr="00792B5E">
        <w:rPr>
          <w:rFonts w:eastAsia="Spectral"/>
          <w:color w:val="000000"/>
          <w:sz w:val="20"/>
          <w:szCs w:val="20"/>
        </w:rPr>
        <w:t>(SA</w:t>
      </w:r>
      <w:r w:rsidRPr="00792B5E">
        <w:rPr>
          <w:rFonts w:eastAsia="Spectral"/>
          <w:color w:val="000000"/>
          <w:sz w:val="20"/>
          <w:szCs w:val="20"/>
        </w:rPr>
        <w:t>), Scaled</w:t>
      </w:r>
      <w:r w:rsidR="00642F3A" w:rsidRPr="00792B5E">
        <w:rPr>
          <w:rFonts w:eastAsia="Spectral"/>
          <w:color w:val="000000"/>
          <w:sz w:val="20"/>
          <w:szCs w:val="20"/>
        </w:rPr>
        <w:t xml:space="preserve"> Agile, Inc, Feb 2024</w:t>
      </w:r>
    </w:p>
    <w:p w14:paraId="1D8DC411" w14:textId="0D1F27E1" w:rsidR="00D96425" w:rsidRPr="00792B5E" w:rsidRDefault="00FC18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color w:val="000000"/>
          <w:sz w:val="20"/>
          <w:szCs w:val="20"/>
        </w:rPr>
        <w:t xml:space="preserve">Certified </w:t>
      </w:r>
      <w:r w:rsidR="00CF3B72" w:rsidRPr="00792B5E">
        <w:rPr>
          <w:rFonts w:eastAsia="Spectral"/>
          <w:sz w:val="20"/>
          <w:szCs w:val="20"/>
        </w:rPr>
        <w:t xml:space="preserve">AWS Cloud </w:t>
      </w:r>
      <w:r w:rsidRPr="00792B5E">
        <w:rPr>
          <w:rFonts w:eastAsia="Spectral"/>
          <w:sz w:val="20"/>
          <w:szCs w:val="20"/>
        </w:rPr>
        <w:t>Practitioner,</w:t>
      </w:r>
      <w:r w:rsidR="00642F3A" w:rsidRPr="00792B5E">
        <w:rPr>
          <w:rFonts w:eastAsia="Spectral"/>
          <w:sz w:val="20"/>
          <w:szCs w:val="20"/>
        </w:rPr>
        <w:t xml:space="preserve"> </w:t>
      </w:r>
      <w:r w:rsidR="00CF3B72" w:rsidRPr="00792B5E">
        <w:rPr>
          <w:rFonts w:eastAsia="Spectral"/>
          <w:sz w:val="20"/>
          <w:szCs w:val="20"/>
        </w:rPr>
        <w:t xml:space="preserve">Jan </w:t>
      </w:r>
      <w:r w:rsidRPr="00792B5E">
        <w:rPr>
          <w:rFonts w:eastAsia="Spectral"/>
          <w:sz w:val="20"/>
          <w:szCs w:val="20"/>
        </w:rPr>
        <w:t>20</w:t>
      </w:r>
      <w:r w:rsidR="00CF3B72" w:rsidRPr="00792B5E">
        <w:rPr>
          <w:rFonts w:eastAsia="Spectral"/>
          <w:sz w:val="20"/>
          <w:szCs w:val="20"/>
        </w:rPr>
        <w:t>23</w:t>
      </w:r>
      <w:r w:rsidR="00A66782" w:rsidRPr="00792B5E">
        <w:rPr>
          <w:rFonts w:eastAsia="Spectral"/>
          <w:color w:val="000000"/>
          <w:sz w:val="20"/>
          <w:szCs w:val="20"/>
        </w:rPr>
        <w:t xml:space="preserve">, </w:t>
      </w:r>
    </w:p>
    <w:p w14:paraId="2DA8F7E7" w14:textId="25C7A38C" w:rsidR="009E7400" w:rsidRPr="00792B5E" w:rsidRDefault="00FC182F" w:rsidP="00792B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color w:val="000000"/>
          <w:sz w:val="20"/>
          <w:szCs w:val="20"/>
        </w:rPr>
        <w:t xml:space="preserve">Certified </w:t>
      </w:r>
      <w:r w:rsidR="00CF3B72" w:rsidRPr="00792B5E">
        <w:rPr>
          <w:rFonts w:eastAsia="Spectral"/>
          <w:color w:val="000000"/>
          <w:sz w:val="20"/>
          <w:szCs w:val="20"/>
        </w:rPr>
        <w:t>Microsoft Azure Data Fundamentals</w:t>
      </w:r>
      <w:r w:rsidRPr="00792B5E">
        <w:rPr>
          <w:rFonts w:eastAsia="Spectral"/>
          <w:color w:val="000000"/>
          <w:sz w:val="20"/>
          <w:szCs w:val="20"/>
        </w:rPr>
        <w:t>,</w:t>
      </w:r>
      <w:r w:rsidR="00CF3B72" w:rsidRPr="00792B5E">
        <w:rPr>
          <w:rFonts w:eastAsia="Spectral"/>
          <w:color w:val="000000"/>
          <w:sz w:val="20"/>
          <w:szCs w:val="20"/>
        </w:rPr>
        <w:t xml:space="preserve"> Dec</w:t>
      </w:r>
      <w:r w:rsidRPr="00792B5E">
        <w:rPr>
          <w:rFonts w:eastAsia="Spectral"/>
          <w:color w:val="000000"/>
          <w:sz w:val="20"/>
          <w:szCs w:val="20"/>
        </w:rPr>
        <w:t xml:space="preserve"> 20</w:t>
      </w:r>
      <w:r w:rsidR="00CF3B72" w:rsidRPr="00792B5E">
        <w:rPr>
          <w:rFonts w:eastAsia="Spectral"/>
          <w:color w:val="000000"/>
          <w:sz w:val="20"/>
          <w:szCs w:val="20"/>
        </w:rPr>
        <w:t>22</w:t>
      </w:r>
    </w:p>
    <w:p w14:paraId="371514D0" w14:textId="77777777" w:rsidR="009E7400" w:rsidRPr="00792B5E" w:rsidRDefault="009E7400" w:rsidP="009E7400">
      <w:pPr>
        <w:pBdr>
          <w:bottom w:val="single" w:sz="6" w:space="1" w:color="000000"/>
        </w:pBdr>
        <w:rPr>
          <w:rFonts w:eastAsia="Spectral"/>
          <w:b/>
          <w:smallCaps/>
          <w:sz w:val="20"/>
          <w:szCs w:val="20"/>
        </w:rPr>
      </w:pPr>
    </w:p>
    <w:p w14:paraId="6D4162F6" w14:textId="351F59FF" w:rsidR="00FC182F" w:rsidRPr="00792B5E" w:rsidRDefault="009E7400" w:rsidP="00182A91">
      <w:pPr>
        <w:pBdr>
          <w:bottom w:val="single" w:sz="6" w:space="1" w:color="000000"/>
        </w:pBdr>
        <w:rPr>
          <w:rFonts w:eastAsia="Spectral"/>
          <w:b/>
          <w:smallCaps/>
          <w:sz w:val="20"/>
          <w:szCs w:val="20"/>
        </w:rPr>
      </w:pPr>
      <w:r w:rsidRPr="009E7400">
        <w:rPr>
          <w:rFonts w:eastAsia="Spectral"/>
          <w:b/>
          <w:bCs/>
          <w:smallCaps/>
          <w:sz w:val="20"/>
          <w:szCs w:val="20"/>
          <w:lang w:val="en-IN"/>
        </w:rPr>
        <w:t>Awards and Honors</w:t>
      </w:r>
    </w:p>
    <w:p w14:paraId="7A02C2AF" w14:textId="77777777" w:rsidR="000732AD" w:rsidRPr="00792B5E" w:rsidRDefault="000732AD" w:rsidP="000732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color w:val="000000"/>
          <w:sz w:val="20"/>
          <w:szCs w:val="20"/>
        </w:rPr>
        <w:t>Pinnacle Award (February 2024)-Recognized towards elevating value to client and profitable delivery areas focusing on NA priorities and sustainability.</w:t>
      </w:r>
    </w:p>
    <w:p w14:paraId="0F9C4B55" w14:textId="53DCC601" w:rsidR="000732AD" w:rsidRPr="00792B5E" w:rsidRDefault="000732AD" w:rsidP="000732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color w:val="000000"/>
          <w:sz w:val="20"/>
          <w:szCs w:val="20"/>
        </w:rPr>
        <w:t>Client Champion Award (Q1 FY24)-</w:t>
      </w:r>
      <w:r w:rsidRPr="00792B5E">
        <w:rPr>
          <w:sz w:val="22"/>
          <w:szCs w:val="22"/>
        </w:rPr>
        <w:t xml:space="preserve"> </w:t>
      </w:r>
      <w:r w:rsidRPr="00792B5E">
        <w:rPr>
          <w:rFonts w:eastAsia="Spectral"/>
          <w:color w:val="000000"/>
          <w:sz w:val="20"/>
          <w:szCs w:val="20"/>
        </w:rPr>
        <w:t xml:space="preserve">Recognized for outstanding client service and dedication towards the project. </w:t>
      </w:r>
    </w:p>
    <w:p w14:paraId="101DB064" w14:textId="668734EB" w:rsidR="00206B31" w:rsidRPr="00206B31" w:rsidRDefault="004A0B39" w:rsidP="00206B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Spectral"/>
          <w:color w:val="000000"/>
          <w:sz w:val="20"/>
          <w:szCs w:val="20"/>
        </w:rPr>
      </w:pPr>
      <w:r w:rsidRPr="00792B5E">
        <w:rPr>
          <w:rFonts w:eastAsia="Spectral"/>
          <w:color w:val="000000"/>
          <w:sz w:val="20"/>
          <w:szCs w:val="20"/>
        </w:rPr>
        <w:t>Commitment on Excellenc</w:t>
      </w:r>
      <w:r w:rsidR="009E7400" w:rsidRPr="00792B5E">
        <w:rPr>
          <w:rFonts w:eastAsia="Spectral"/>
          <w:color w:val="000000"/>
          <w:sz w:val="20"/>
          <w:szCs w:val="20"/>
        </w:rPr>
        <w:t>e (</w:t>
      </w:r>
      <w:r w:rsidR="004B61B4" w:rsidRPr="00792B5E">
        <w:rPr>
          <w:rFonts w:eastAsia="Spectral"/>
          <w:color w:val="000000"/>
          <w:sz w:val="20"/>
          <w:szCs w:val="20"/>
        </w:rPr>
        <w:t>Q</w:t>
      </w:r>
      <w:r w:rsidR="000732AD" w:rsidRPr="00792B5E">
        <w:rPr>
          <w:rFonts w:eastAsia="Spectral"/>
          <w:color w:val="000000"/>
          <w:sz w:val="20"/>
          <w:szCs w:val="20"/>
        </w:rPr>
        <w:t>2</w:t>
      </w:r>
      <w:r w:rsidR="009E7400" w:rsidRPr="00792B5E">
        <w:rPr>
          <w:rFonts w:eastAsia="Spectral"/>
          <w:color w:val="000000"/>
          <w:sz w:val="20"/>
          <w:szCs w:val="20"/>
        </w:rPr>
        <w:t xml:space="preserve"> </w:t>
      </w:r>
      <w:r w:rsidR="000732AD" w:rsidRPr="00792B5E">
        <w:rPr>
          <w:rFonts w:eastAsia="Spectral"/>
          <w:color w:val="000000"/>
          <w:sz w:val="20"/>
          <w:szCs w:val="20"/>
        </w:rPr>
        <w:t>FY24, Q1 FY23</w:t>
      </w:r>
      <w:r w:rsidR="009E7400" w:rsidRPr="00792B5E">
        <w:rPr>
          <w:rFonts w:eastAsia="Spectral"/>
          <w:color w:val="000000"/>
          <w:sz w:val="20"/>
          <w:szCs w:val="20"/>
        </w:rPr>
        <w:t>)</w:t>
      </w:r>
      <w:r w:rsidR="000732AD" w:rsidRPr="00792B5E">
        <w:rPr>
          <w:rFonts w:eastAsia="Spectral"/>
          <w:color w:val="000000"/>
          <w:sz w:val="20"/>
          <w:szCs w:val="20"/>
        </w:rPr>
        <w:t xml:space="preserve"> </w:t>
      </w:r>
      <w:r w:rsidR="009E7400" w:rsidRPr="00792B5E">
        <w:rPr>
          <w:rFonts w:eastAsia="Spectral"/>
          <w:color w:val="000000"/>
          <w:sz w:val="20"/>
          <w:szCs w:val="20"/>
        </w:rPr>
        <w:t>-</w:t>
      </w:r>
      <w:r w:rsidR="009E7400" w:rsidRPr="00792B5E">
        <w:rPr>
          <w:sz w:val="22"/>
          <w:szCs w:val="22"/>
        </w:rPr>
        <w:t xml:space="preserve"> </w:t>
      </w:r>
      <w:r w:rsidR="009E7400" w:rsidRPr="00792B5E">
        <w:rPr>
          <w:rFonts w:eastAsia="Spectral"/>
          <w:color w:val="000000"/>
          <w:sz w:val="20"/>
          <w:szCs w:val="20"/>
        </w:rPr>
        <w:t>Recognized for exceptional performance and leadership in driving team success.</w:t>
      </w:r>
    </w:p>
    <w:sectPr w:rsidR="00206B31" w:rsidRPr="00206B31" w:rsidSect="00792B5E">
      <w:pgSz w:w="12240" w:h="15840"/>
      <w:pgMar w:top="284" w:right="864" w:bottom="426" w:left="864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ctra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730F4"/>
    <w:multiLevelType w:val="hybridMultilevel"/>
    <w:tmpl w:val="5958F9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6B2C6F"/>
    <w:multiLevelType w:val="hybridMultilevel"/>
    <w:tmpl w:val="639E2D96"/>
    <w:lvl w:ilvl="0" w:tplc="40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334D506D"/>
    <w:multiLevelType w:val="hybridMultilevel"/>
    <w:tmpl w:val="E8102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E2B54"/>
    <w:multiLevelType w:val="multilevel"/>
    <w:tmpl w:val="E9F61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2D4720E"/>
    <w:multiLevelType w:val="multilevel"/>
    <w:tmpl w:val="82B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845A0"/>
    <w:multiLevelType w:val="multilevel"/>
    <w:tmpl w:val="AD401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6B579A1"/>
    <w:multiLevelType w:val="multilevel"/>
    <w:tmpl w:val="AA24C6F2"/>
    <w:lvl w:ilvl="0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54343277">
    <w:abstractNumId w:val="3"/>
  </w:num>
  <w:num w:numId="2" w16cid:durableId="630289559">
    <w:abstractNumId w:val="5"/>
  </w:num>
  <w:num w:numId="3" w16cid:durableId="315258777">
    <w:abstractNumId w:val="6"/>
  </w:num>
  <w:num w:numId="4" w16cid:durableId="1680541620">
    <w:abstractNumId w:val="2"/>
  </w:num>
  <w:num w:numId="5" w16cid:durableId="842167494">
    <w:abstractNumId w:val="0"/>
  </w:num>
  <w:num w:numId="6" w16cid:durableId="912814799">
    <w:abstractNumId w:val="1"/>
  </w:num>
  <w:num w:numId="7" w16cid:durableId="647562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56"/>
    <w:rsid w:val="0002730B"/>
    <w:rsid w:val="000732AD"/>
    <w:rsid w:val="000B6FE0"/>
    <w:rsid w:val="000F529F"/>
    <w:rsid w:val="001645DC"/>
    <w:rsid w:val="00182A91"/>
    <w:rsid w:val="001C6CDD"/>
    <w:rsid w:val="00206B31"/>
    <w:rsid w:val="00235BD2"/>
    <w:rsid w:val="0025396F"/>
    <w:rsid w:val="0029112F"/>
    <w:rsid w:val="00362A4C"/>
    <w:rsid w:val="003C5041"/>
    <w:rsid w:val="003F62D6"/>
    <w:rsid w:val="004349C9"/>
    <w:rsid w:val="004A0B39"/>
    <w:rsid w:val="004A1E9F"/>
    <w:rsid w:val="004B61B4"/>
    <w:rsid w:val="00516AC6"/>
    <w:rsid w:val="00516C48"/>
    <w:rsid w:val="00573844"/>
    <w:rsid w:val="005B7D30"/>
    <w:rsid w:val="005E4AE2"/>
    <w:rsid w:val="00642F3A"/>
    <w:rsid w:val="00676E90"/>
    <w:rsid w:val="006D411E"/>
    <w:rsid w:val="00714484"/>
    <w:rsid w:val="00727111"/>
    <w:rsid w:val="00792B5E"/>
    <w:rsid w:val="007B74D7"/>
    <w:rsid w:val="007D5AF9"/>
    <w:rsid w:val="007D69DF"/>
    <w:rsid w:val="007D786E"/>
    <w:rsid w:val="00804213"/>
    <w:rsid w:val="008247E5"/>
    <w:rsid w:val="00846A32"/>
    <w:rsid w:val="00855E23"/>
    <w:rsid w:val="00872603"/>
    <w:rsid w:val="008813D3"/>
    <w:rsid w:val="008D64F2"/>
    <w:rsid w:val="008F6BF4"/>
    <w:rsid w:val="00922E32"/>
    <w:rsid w:val="00957CFB"/>
    <w:rsid w:val="009716AD"/>
    <w:rsid w:val="009E7400"/>
    <w:rsid w:val="009F3946"/>
    <w:rsid w:val="00A215AC"/>
    <w:rsid w:val="00A23054"/>
    <w:rsid w:val="00A66782"/>
    <w:rsid w:val="00A768AF"/>
    <w:rsid w:val="00B14D84"/>
    <w:rsid w:val="00B631FE"/>
    <w:rsid w:val="00BE231A"/>
    <w:rsid w:val="00C046B4"/>
    <w:rsid w:val="00C507BB"/>
    <w:rsid w:val="00C73056"/>
    <w:rsid w:val="00C952A9"/>
    <w:rsid w:val="00CF3B72"/>
    <w:rsid w:val="00D2635B"/>
    <w:rsid w:val="00D319F5"/>
    <w:rsid w:val="00D96425"/>
    <w:rsid w:val="00E12269"/>
    <w:rsid w:val="00E64DA5"/>
    <w:rsid w:val="00E81588"/>
    <w:rsid w:val="00EB5583"/>
    <w:rsid w:val="00F24AD5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FFDD"/>
  <w15:docId w15:val="{976E735F-7D0E-479F-B17E-E84ADA18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247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7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47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2E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hirutha-jain/" TargetMode="External"/><Relationship Id="rId5" Type="http://schemas.openxmlformats.org/officeDocument/2006/relationships/hyperlink" Target="mailto:chirutha.jain98@gmail.com&#822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Chirutha jain</dc:creator>
  <cp:lastModifiedBy>Chirutha jain</cp:lastModifiedBy>
  <cp:revision>22</cp:revision>
  <dcterms:created xsi:type="dcterms:W3CDTF">2023-11-22T18:27:00Z</dcterms:created>
  <dcterms:modified xsi:type="dcterms:W3CDTF">2024-06-17T12:11:00Z</dcterms:modified>
</cp:coreProperties>
</file>