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jc w:val="both"/>
        <w:rPr>
          <w:rFonts w:ascii="Calibri" w:cs="Calibri" w:eastAsia="Calibri" w:hAnsi="Calibri"/>
          <w:i w:val="0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KULDEEP SINGH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Contact: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+91-8534037164;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kuldeepsinghana06@gmail.com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</w:rPr>
        <w:pict>
          <v:shape id="_x0000_i1025" style="width:9in;height:10pt" o:hr="t" type="#_x0000_t75">
            <v:imagedata r:id="rId1" o:title="BD1515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CAREER OBJECTIVE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 secure a challenging position in a reputable organization to expand my learnings, knowledge, and skills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Secure a responsible career opportunity to fully utilize my training and skills, while making a significant contribution to the success of the company.</w:t>
      </w:r>
      <w:r w:rsidDel="00000000" w:rsidR="00000000" w:rsidRPr="00000000">
        <w:rPr>
          <w:rFonts w:ascii="Calibri" w:cs="Calibri" w:eastAsia="Calibri" w:hAnsi="Calibri"/>
          <w:i w:val="1"/>
        </w:rPr>
        <w:pict>
          <v:shape id="_x0000_i1026" style="width:9in;height:10pt" o:hr="t" type="#_x0000_t75">
            <v:imagedata r:id="rId2" o:title="BD1515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WORK EXPERIENCE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PHP Developer at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Informics Digital  Pvt. Ltd. Noida, Uttar Pradesh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March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Knowledge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PHP(Core+Advance), CodeIgnitor(3,4),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REST API, Payment Gateway,React J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s,Wordpress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PHP Developer at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Giga Soft Systems Pvt. Ltd. Karol Bag, New Delhi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 2020 to 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Knowledge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PHP(Core+Advance), CodeIgnitor,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REST API, Payment Gateway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PHP and CodeIgnitor Developer at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Hindustan Web Dwarka, New Delhi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05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 2019 to 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 2020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Knowledge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PHP(Core+Advance), CodeIgnitor,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REST API, Payment Gateway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PHP(Core) Developer at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TBI Technologies, Bhopal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05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2019 to 05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 2019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Knowledge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PHP, MySqli,MySql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etc.</w:t>
      </w: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</w:rPr>
              <w:pict>
                <v:shape id="_x0000_i1027" style="width:254.8pt;height:10pt" o:hr="t" type="#_x0000_t75">
                  <v:imagedata r:id="rId3" o:title="BD15155_"/>
                </v:shape>
              </w:pic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EDUCATIONAL CREDENTIALS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M.C.A (Master of Computer Application) 2019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TMU, Moradabad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B.C.A (Bachelor of Computer Application) 2017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MJP Rohilkhand University, Bareilly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Senior Secondary 2013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Allahabad Board, Uttar Pradesh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Higher Secondary 2010</w:t>
              <w:tab/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Allahabad Board, Uttar Pradesh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</w:rPr>
              <w:pict>
                <v:shape id="_x0000_i1028" style="width:254.8pt;height:10pt" o:hr="t" type="#_x0000_t75">
                  <v:imagedata r:id="rId4" o:title="BD15155_"/>
                </v:shape>
              </w:pic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TECHNICAL SKILL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2520"/>
                <w:tab w:val="left" w:leader="none" w:pos="2700"/>
              </w:tabs>
              <w:spacing w:line="30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Operating Systems</w:t>
              <w:tab/>
              <w:tab/>
              <w:t xml:space="preserve">: Windows 7, Windows 10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700"/>
              </w:tabs>
              <w:spacing w:line="30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Programming Languages   </w:t>
              <w:tab/>
              <w:t xml:space="preserve">: Core + Advance PHP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700"/>
              </w:tabs>
              <w:spacing w:line="30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Database      </w:t>
              <w:tab/>
              <w:t xml:space="preserve">: MySQLi,MySQL</w:t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2700"/>
              </w:tabs>
              <w:spacing w:line="300" w:lineRule="auto"/>
              <w:jc w:val="both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IDE</w:t>
              <w:tab/>
              <w:t xml:space="preserve">:  Visual Studio Code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2700"/>
              </w:tabs>
              <w:spacing w:line="30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Others                                </w:t>
              <w:tab/>
              <w:t xml:space="preserve">: CodeIgnitor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</w:rPr>
        <w:pict>
          <v:shape id="_x0000_i1029" style="width:9in;height:10pt" o:hr="t" type="#_x0000_t75">
            <v:imagedata r:id="rId5" o:title="BD15155_"/>
          </v:shape>
        </w:pic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PROJECT DETAILS</w:t>
      </w:r>
    </w:p>
    <w:tbl>
      <w:tblPr>
        <w:tblStyle w:val="Table2"/>
        <w:tblW w:w="1101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DEVELOPMENT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Project: - #1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:Anekamshop(Retail Software)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Purpose is customer can add and purchaseproduct through online medium.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3"/>
                <w:szCs w:val="23"/>
                <w:highlight w:val="whit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Project: - #4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:Hadab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E-Commerce site for clothes and user can customize own thob online.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Project: - #6 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MLH(Medical Learning Hub)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Medical Education website.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Project: - #7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:ER4U Retail Software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Purchase, Sale, Reports etc.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Project: - #8 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Taj Tandoori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Role: Back End,Front End and API Development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Order food, groceries &amp; essentials online, &amp; get quick doorstep deliveries.   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Project: - #9 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MangoHR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Role: Back End,Front End and HubSpot Developer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Human Resource Management System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Project: - #9 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Ticket System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Role: Back End,Front End and API Development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Ticket  Management System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Project: - #10 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Ventas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Role: Back End,Front End ,API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Ventas Mobile and Web Application 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API DEVELOPMENT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Project: - #2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highlight w:val="white"/>
                <w:rtl w:val="0"/>
              </w:rPr>
              <w:t xml:space="preserve">Leading Realtors India 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LRI)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Real estate deals on Apartment, Villa, Plot, Builder Floor, and House.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Project: - #3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:Sellorleaseanyproperty (SOLAP)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Sell/Lease your property at best price really quick, book an appointment &amp; meet professional.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Project: - #4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:SGRH (Sri Ganga Ram Hospital)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Hospital Website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Project: - #5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:MangoHr 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HRMS Project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Project: - #5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:Marvlis 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HubSpot API Integration 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before="24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pict>
          <v:shape id="_x0000_i1030" style="width:9in;height:10pt" o:hr="t" type="#_x0000_t75">
            <v:imagedata r:id="rId6" o:title="BD1515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240" w:line="36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PERSONAL INTERESTS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Listening to Music, Watching Cricket &amp; Movies.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pict>
          <v:shape id="_x0000_i1031" style="width:9in;height:10pt" o:hr="t" type="#_x0000_t75">
            <v:imagedata r:id="rId7" o:title="BD1515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PERSONAL DETAILS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 of Birth</w:t>
        <w:tab/>
        <w:tab/>
        <w:t xml:space="preserve">: 21-June-1995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Gender </w:t>
        <w:tab/>
        <w:tab/>
        <w:tab/>
        <w:t xml:space="preserve">: Male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Marital Status</w:t>
        <w:tab/>
        <w:tab/>
        <w:t xml:space="preserve">: Single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              </w:t>
        <w:tab/>
        <w:t xml:space="preserve">: Indian         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 Known      </w:t>
        <w:tab/>
        <w:t xml:space="preserve">: English, Hindi.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Permanent Address    </w:t>
        <w:tab/>
        <w:t xml:space="preserve">: Vill-Basai,Post- Sahora, District- Bareilly, Uttar Pradesh, Pin- 243505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32" style="width:9in;height:10pt" o:hr="t" type="#_x0000_t75">
            <v:imagedata r:id="rId8" o:title="BD1515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DECLARATION </w:t>
      </w:r>
    </w:p>
    <w:p w:rsidR="00000000" w:rsidDel="00000000" w:rsidP="00000000" w:rsidRDefault="00000000" w:rsidRPr="00000000" w14:paraId="00000052">
      <w:pPr>
        <w:spacing w:line="36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I hereby declare that the information furnished above is true and correct to the best of my knowledge.</w:t>
      </w:r>
    </w:p>
    <w:p w:rsidR="00000000" w:rsidDel="00000000" w:rsidP="00000000" w:rsidRDefault="00000000" w:rsidRPr="00000000" w14:paraId="00000053">
      <w:pPr>
        <w:spacing w:line="36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Date:                                                                          </w:t>
        <w:tab/>
        <w:tab/>
        <w:tab/>
        <w:t xml:space="preserve">     KULDEEP SINGH</w:t>
      </w:r>
    </w:p>
    <w:sectPr>
      <w:pgSz w:h="15840" w:w="12240" w:orient="portrait"/>
      <w:pgMar w:bottom="270" w:top="540" w:left="720" w:right="72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⇨"/>
      <w:lvlJc w:val="left"/>
      <w:pPr>
        <w:ind w:left="3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ettings" Target="settings.xml"/><Relationship Id="rId13" Type="http://schemas.openxmlformats.org/officeDocument/2006/relationships/styles" Target="styles.xml"/><Relationship Id="rId12" Type="http://schemas.openxmlformats.org/officeDocument/2006/relationships/numbering" Target="numbering.xml"/><Relationship Id="rId1" Type="http://schemas.openxmlformats.org/officeDocument/2006/relationships/image" Target="media/image6.png"/><Relationship Id="rId2" Type="http://schemas.openxmlformats.org/officeDocument/2006/relationships/image" Target="media/image6.png"/><Relationship Id="rId3" Type="http://schemas.openxmlformats.org/officeDocument/2006/relationships/image" Target="media/image6.png"/><Relationship Id="rId4" Type="http://schemas.openxmlformats.org/officeDocument/2006/relationships/image" Target="media/image6.png"/><Relationship Id="rId9" Type="http://schemas.openxmlformats.org/officeDocument/2006/relationships/theme" Target="theme/theme1.xml"/><Relationship Id="rId5" Type="http://schemas.openxmlformats.org/officeDocument/2006/relationships/image" Target="media/image6.png"/><Relationship Id="rId6" Type="http://schemas.openxmlformats.org/officeDocument/2006/relationships/image" Target="media/image6.png"/><Relationship Id="rId7" Type="http://schemas.openxmlformats.org/officeDocument/2006/relationships/image" Target="media/image6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