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9283B" w:rsidP="3439F61D" w:rsidRDefault="00873F30" w14:paraId="05D30AE0" w14:textId="77777777">
      <w:pPr>
        <w:pStyle w:val="Heading2"/>
        <w:spacing w:before="0" w:beforeAutospacing="off" w:after="0" w:afterAutospacing="off"/>
        <w:jc w:val="center"/>
        <w:rPr>
          <w:position w:val="10"/>
          <w:sz w:val="32"/>
          <w:szCs w:val="32"/>
          <w:u w:val="single"/>
        </w:rPr>
      </w:pPr>
      <w:r w:rsidR="00F9283B">
        <w:rPr>
          <w:position w:val="10"/>
          <w:sz w:val="32"/>
          <w:szCs w:val="32"/>
          <w:u w:val="single"/>
        </w:rPr>
        <w:t>RESUME</w:t>
      </w:r>
    </w:p>
    <w:p w:rsidR="00F9283B" w:rsidRDefault="00F9283B" w14:paraId="207CCF61" w14:textId="77777777">
      <w:pPr>
        <w:tabs>
          <w:tab w:val="left" w:pos="5074"/>
        </w:tabs>
        <w:rPr>
          <w:b/>
        </w:rPr>
      </w:pPr>
      <w:r>
        <w:rPr>
          <w:b/>
        </w:rPr>
        <w:t xml:space="preserve">     </w:t>
      </w:r>
    </w:p>
    <w:tbl>
      <w:tblPr>
        <w:tblW w:w="4277" w:type="dxa"/>
        <w:tblLook w:val="01E0" w:firstRow="1" w:lastRow="1" w:firstColumn="1" w:lastColumn="1" w:noHBand="0" w:noVBand="0"/>
      </w:tblPr>
      <w:tblGrid>
        <w:gridCol w:w="4277"/>
      </w:tblGrid>
      <w:tr w:rsidR="001354F4" w:rsidTr="3A8683DE" w14:paraId="63E35C99" w14:textId="77777777">
        <w:trPr>
          <w:trHeight w:val="300"/>
        </w:trPr>
        <w:tc>
          <w:tcPr>
            <w:tcW w:w="4277" w:type="dxa"/>
            <w:tcMar/>
          </w:tcPr>
          <w:p w:rsidRPr="001843F7" w:rsidR="001843F7" w:rsidP="3439F61D" w:rsidRDefault="001843F7" w14:paraId="6A05A809" w14:textId="26010D84">
            <w:pPr>
              <w:tabs>
                <w:tab w:val="left" w:pos="5074"/>
              </w:tabs>
              <w:rPr>
                <w:b w:val="1"/>
                <w:bCs w:val="1"/>
                <w:sz w:val="28"/>
                <w:szCs w:val="28"/>
              </w:rPr>
            </w:pPr>
            <w:r w:rsidRPr="3439F61D" w:rsidR="5A3829EC">
              <w:rPr>
                <w:b w:val="1"/>
                <w:bCs w:val="1"/>
                <w:sz w:val="28"/>
                <w:szCs w:val="28"/>
              </w:rPr>
              <w:t>Kashish Arora</w:t>
            </w:r>
          </w:p>
          <w:p w:rsidR="5A3829EC" w:rsidP="3439F61D" w:rsidRDefault="5A3829EC" w14:paraId="4C185386" w14:textId="5365B715">
            <w:pPr>
              <w:pStyle w:val="Normal"/>
              <w:tabs>
                <w:tab w:val="left" w:leader="none" w:pos="5074"/>
              </w:tabs>
              <w:rPr>
                <w:b w:val="1"/>
                <w:bCs w:val="1"/>
                <w:sz w:val="28"/>
                <w:szCs w:val="28"/>
              </w:rPr>
            </w:pPr>
            <w:r w:rsidRPr="3439F61D" w:rsidR="5A3829EC">
              <w:rPr>
                <w:b w:val="1"/>
                <w:bCs w:val="1"/>
                <w:sz w:val="28"/>
                <w:szCs w:val="28"/>
              </w:rPr>
              <w:t>09818886187</w:t>
            </w:r>
          </w:p>
          <w:p w:rsidR="5A3829EC" w:rsidP="3439F61D" w:rsidRDefault="5A3829EC" w14:paraId="451105ED" w14:textId="3D4619DC">
            <w:pPr>
              <w:pStyle w:val="Normal"/>
              <w:tabs>
                <w:tab w:val="left" w:leader="none" w:pos="5074"/>
              </w:tabs>
              <w:rPr>
                <w:b w:val="1"/>
                <w:bCs w:val="1"/>
                <w:sz w:val="28"/>
                <w:szCs w:val="28"/>
              </w:rPr>
            </w:pPr>
            <w:r w:rsidRPr="3A8683DE" w:rsidR="22641ABE">
              <w:rPr>
                <w:b w:val="1"/>
                <w:bCs w:val="1"/>
                <w:sz w:val="28"/>
                <w:szCs w:val="28"/>
              </w:rPr>
              <w:t>k</w:t>
            </w:r>
            <w:r w:rsidRPr="3A8683DE" w:rsidR="125AD950">
              <w:rPr>
                <w:b w:val="1"/>
                <w:bCs w:val="1"/>
                <w:sz w:val="28"/>
                <w:szCs w:val="28"/>
              </w:rPr>
              <w:t>arora.arora@gmail.com</w:t>
            </w:r>
          </w:p>
          <w:p w:rsidR="001D1199" w:rsidP="001421D0" w:rsidRDefault="001D1199" w14:paraId="5A39BBE3" w14:textId="77777777">
            <w:pPr>
              <w:tabs>
                <w:tab w:val="left" w:pos="5074"/>
              </w:tabs>
            </w:pPr>
          </w:p>
        </w:tc>
      </w:tr>
    </w:tbl>
    <w:p w:rsidRPr="00635CF3" w:rsidR="00635CF3" w:rsidP="00635CF3" w:rsidRDefault="00635CF3" w14:paraId="41C8F396" w14:textId="77777777">
      <w:pPr>
        <w:rPr>
          <w:vanish/>
        </w:rPr>
      </w:pPr>
    </w:p>
    <w:tbl>
      <w:tblPr>
        <w:tblpPr w:leftFromText="180" w:rightFromText="180" w:vertAnchor="text" w:horzAnchor="margin" w:tblpY="65"/>
        <w:tblW w:w="9108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354F4" w:rsidTr="4456ADAC" w14:paraId="6510F2A9" w14:textId="77777777">
        <w:trPr>
          <w:trHeight w:val="231"/>
        </w:trPr>
        <w:tc>
          <w:tcPr>
            <w:tcW w:w="9108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808080" w:themeFill="background1" w:themeFillShade="80"/>
          </w:tcPr>
          <w:p w:rsidR="001354F4" w:rsidP="4456ADAC" w:rsidRDefault="4456ADAC" w14:paraId="69E8DF55" w14:textId="6268F1ED">
            <w:pPr>
              <w:pStyle w:val="Heading1"/>
              <w:spacing w:before="0" w:beforeAutospacing="0" w:after="0" w:afterAutospacing="0"/>
              <w:rPr>
                <w:rStyle w:val="Emphasis"/>
                <w:color w:val="FFFFFF" w:themeColor="background1"/>
                <w:sz w:val="24"/>
                <w:szCs w:val="24"/>
              </w:rPr>
            </w:pPr>
            <w:r w:rsidRPr="4456ADAC">
              <w:rPr>
                <w:rStyle w:val="Emphasis"/>
                <w:color w:val="FFFFFF" w:themeColor="background1"/>
                <w:sz w:val="24"/>
                <w:szCs w:val="24"/>
              </w:rPr>
              <w:t>Summary</w:t>
            </w:r>
          </w:p>
        </w:tc>
      </w:tr>
    </w:tbl>
    <w:p w:rsidR="00F9283B" w:rsidRDefault="4456ADAC" w14:paraId="7EC759AA" w14:textId="77777777">
      <w:pPr>
        <w:tabs>
          <w:tab w:val="left" w:pos="5074"/>
        </w:tabs>
        <w:rPr>
          <w:sz w:val="22"/>
        </w:rPr>
      </w:pPr>
      <w:r w:rsidR="2304BCE2">
        <w:rPr/>
        <w:t xml:space="preserve">                                                                           </w:t>
      </w:r>
    </w:p>
    <w:p w:rsidR="25565AE5" w:rsidP="34814F0D" w:rsidRDefault="25565AE5" w14:paraId="0B71ECA9" w14:textId="09C67EC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34814F0D" w:rsidR="25565A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4347"/>
          <w:sz w:val="24"/>
          <w:szCs w:val="24"/>
          <w:lang w:val="en-US"/>
        </w:rPr>
        <w:t>Experienced Power BI Developer and M</w:t>
      </w:r>
      <w:r w:rsidRPr="34814F0D" w:rsidR="4AE68B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4347"/>
          <w:sz w:val="24"/>
          <w:szCs w:val="24"/>
          <w:lang w:val="en-US"/>
        </w:rPr>
        <w:t xml:space="preserve">S Excel </w:t>
      </w:r>
      <w:r w:rsidRPr="34814F0D" w:rsidR="25565A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4347"/>
          <w:sz w:val="24"/>
          <w:szCs w:val="24"/>
          <w:lang w:val="en-US"/>
        </w:rPr>
        <w:t xml:space="preserve"> Reporting  with 5+ years of experience in gathering data from various sources and transforming it into insightful reports and dashboards. Proficient in data modeling and integrating reporting components from multiple data sources.</w:t>
      </w:r>
    </w:p>
    <w:p w:rsidR="3439F61D" w:rsidP="34814F0D" w:rsidRDefault="3439F61D" w14:paraId="418CE268" w14:textId="5838C3A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B4B4B"/>
          <w:sz w:val="24"/>
          <w:szCs w:val="24"/>
          <w:lang w:val="en-US"/>
        </w:rPr>
      </w:pPr>
    </w:p>
    <w:p w:rsidR="4456ADAC" w:rsidP="34814F0D" w:rsidRDefault="4456ADAC" w14:paraId="052A3BA3" w14:textId="1BFDEBE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814F0D" w:rsidR="2D3A9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Specializing in</w:t>
      </w:r>
      <w:r w:rsidRPr="34814F0D" w:rsidR="2D3A9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 analysis, pivot tables, </w:t>
      </w:r>
      <w:r w:rsidRPr="34814F0D" w:rsidR="2D3A9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PowerBI</w:t>
      </w:r>
      <w:r w:rsidRPr="34814F0D" w:rsidR="2D3A9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 Tableau. Adept at creating dashboards and conducting complex reporting on financial performance to enhance data-driven decision-making for businesses</w:t>
      </w:r>
      <w:r w:rsidRPr="34814F0D" w:rsidR="2D3A95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456ADAC" w:rsidP="4456ADAC" w:rsidRDefault="4456ADAC" w14:paraId="20FBA3CC" w14:textId="2F998C01"/>
    <w:tbl>
      <w:tblPr>
        <w:tblpPr w:leftFromText="180" w:rightFromText="180" w:vertAnchor="text" w:horzAnchor="page" w:tblpX="1556" w:tblpY="65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D01653" w:rsidTr="5DFC3E40" w14:paraId="41C6B903" w14:textId="77777777">
        <w:tc>
          <w:tcPr>
            <w:tcW w:w="8928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808080" w:themeFill="background1" w:themeFillShade="80"/>
            <w:tcMar/>
          </w:tcPr>
          <w:p w:rsidR="00D01653" w:rsidP="00803AF5" w:rsidRDefault="00D01653" w14:paraId="5A81FB42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 xml:space="preserve">Experience: </w:t>
            </w:r>
          </w:p>
        </w:tc>
      </w:tr>
    </w:tbl>
    <w:p w:rsidR="00041A22" w:rsidP="001354F4" w:rsidRDefault="00041A22" w14:paraId="5367FC79" w14:textId="7186FE74"/>
    <w:p w:rsidR="5DFC3E40" w:rsidRDefault="5DFC3E40" w14:paraId="540513F0" w14:textId="16DAE16A">
      <w:r w:rsidR="7081E66C">
        <w:rPr/>
        <w:t>Meon Technologies Noida</w:t>
      </w:r>
    </w:p>
    <w:p w:rsidR="3439F61D" w:rsidP="3439F61D" w:rsidRDefault="3439F61D" w14:paraId="7E7ED27B" w14:textId="241B238C">
      <w:pPr>
        <w:pStyle w:val="Normal"/>
      </w:pPr>
    </w:p>
    <w:p w:rsidR="7081E66C" w:rsidP="3439F61D" w:rsidRDefault="7081E66C" w14:paraId="718F3C8E" w14:textId="28CE7405">
      <w:pPr>
        <w:pStyle w:val="Normal"/>
      </w:pPr>
      <w:r w:rsidR="7081E66C">
        <w:rPr/>
        <w:t xml:space="preserve">Worked in </w:t>
      </w:r>
      <w:r w:rsidR="76DBDF7B">
        <w:rPr/>
        <w:t xml:space="preserve">Python Backend </w:t>
      </w:r>
      <w:r w:rsidR="7081E66C">
        <w:rPr/>
        <w:t xml:space="preserve">team of backend products and services to </w:t>
      </w:r>
      <w:r w:rsidR="098B7086">
        <w:rPr/>
        <w:t>Brokerage and Stocks Clients</w:t>
      </w:r>
      <w:r w:rsidR="7081E66C">
        <w:rPr/>
        <w:t>.</w:t>
      </w:r>
    </w:p>
    <w:p w:rsidR="7081E66C" w:rsidP="3439F61D" w:rsidRDefault="7081E66C" w14:paraId="39074017" w14:textId="305D882C">
      <w:pPr>
        <w:pStyle w:val="Normal"/>
      </w:pPr>
      <w:r w:rsidR="392BA4DB">
        <w:rPr/>
        <w:t xml:space="preserve"> PRODUCT: E signature and account creation reports.</w:t>
      </w:r>
    </w:p>
    <w:p w:rsidR="7081E66C" w:rsidP="34814F0D" w:rsidRDefault="7081E66C" w14:paraId="786B7AFA" w14:textId="72998599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</w:pPr>
      <w:r w:rsidRPr="34814F0D" w:rsidR="0E946D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19"/>
          <w:szCs w:val="19"/>
          <w:lang w:val="en-US"/>
        </w:rPr>
        <w:t>Gathered data from Databases Of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19"/>
          <w:szCs w:val="19"/>
          <w:lang w:val="en-US"/>
        </w:rPr>
        <w:t xml:space="preserve"> S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19"/>
          <w:szCs w:val="19"/>
          <w:lang w:val="en-US"/>
        </w:rPr>
        <w:t>e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19"/>
          <w:szCs w:val="19"/>
          <w:lang w:val="en-US"/>
        </w:rPr>
        <w:t>rvers,excel s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19"/>
          <w:szCs w:val="19"/>
          <w:lang w:val="en-US"/>
        </w:rPr>
        <w:t xml:space="preserve">heets of clients, CSV SCCM, CMDB, 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ServiceNow, SA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P,  and o</w:t>
      </w:r>
      <w:r w:rsidRPr="34814F0D" w:rsidR="58F44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ther data sources. Transformed the data and produced reports using the Power BI platform. Optimized dashboards with a focus on usability and performance.</w:t>
      </w:r>
      <w:r w:rsidRPr="34814F0D" w:rsidR="5F5AE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 De</w:t>
      </w:r>
      <w:r w:rsidRPr="34814F0D" w:rsidR="5F5AE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termining t</w:t>
      </w:r>
      <w:r w:rsidRPr="34814F0D" w:rsidR="5F5AE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he overall performance of Account creation and Closure using tools online an</w:t>
      </w:r>
      <w:r w:rsidRPr="34814F0D" w:rsidR="1DFFC9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d sharing End Of</w:t>
      </w:r>
      <w:r w:rsidRPr="34814F0D" w:rsidR="1DFFC9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 D</w:t>
      </w:r>
      <w:r w:rsidRPr="34814F0D" w:rsidR="1DFFC9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ay report to Senior Management. </w:t>
      </w:r>
    </w:p>
    <w:p w:rsidR="7081E66C" w:rsidP="34814F0D" w:rsidRDefault="7081E66C" w14:paraId="6C24C8F3" w14:textId="1DC25126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</w:pPr>
      <w:r w:rsidRPr="34814F0D" w:rsidR="54891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Apply SQL, SQL lite query and </w:t>
      </w:r>
      <w:r w:rsidRPr="34814F0D" w:rsidR="368385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regularly</w:t>
      </w:r>
      <w:r w:rsidRPr="34814F0D" w:rsidR="54891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 </w:t>
      </w:r>
      <w:r w:rsidRPr="34814F0D" w:rsidR="54891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checking</w:t>
      </w:r>
      <w:r w:rsidRPr="34814F0D" w:rsidR="54891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 customer data is </w:t>
      </w:r>
      <w:r w:rsidRPr="34814F0D" w:rsidR="69F25D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 xml:space="preserve">stored correctly after account creation and Closure. </w:t>
      </w:r>
    </w:p>
    <w:p w:rsidR="7081E66C" w:rsidP="34814F0D" w:rsidRDefault="7081E66C" w14:paraId="53682131" w14:textId="3AB5038E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</w:pPr>
      <w:r w:rsidRPr="34814F0D" w:rsidR="73D77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84347"/>
          <w:sz w:val="20"/>
          <w:szCs w:val="20"/>
          <w:lang w:val="en-US"/>
        </w:rPr>
        <w:t>Creating All types of dashboards for clients' meetings and monthly analysis.</w:t>
      </w:r>
    </w:p>
    <w:p w:rsidR="7081E66C" w:rsidP="34814F0D" w:rsidRDefault="7081E66C" w14:paraId="7299B09D" w14:textId="24A44168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B4B4B"/>
          <w:sz w:val="20"/>
          <w:szCs w:val="20"/>
          <w:lang w:val="en-US"/>
        </w:rPr>
      </w:pPr>
      <w:r w:rsidRPr="34814F0D" w:rsidR="5329E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B4B4B"/>
          <w:sz w:val="20"/>
          <w:szCs w:val="20"/>
          <w:lang w:val="en-US"/>
        </w:rPr>
        <w:t>Created analytical reports and provided valuable and relevant business insights for internal and external clients.</w:t>
      </w:r>
    </w:p>
    <w:p w:rsidR="7081E66C" w:rsidP="34814F0D" w:rsidRDefault="7081E66C" w14:paraId="12FBE751" w14:textId="1D4A58FF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4814F0D" w:rsidR="5329E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Coordinate with technical teams to create pivot tables and charts for the automation of a spreadsheet </w:t>
      </w:r>
      <w:r w:rsidRPr="34814F0D" w:rsidR="5329E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containing</w:t>
      </w:r>
      <w:r w:rsidRPr="34814F0D" w:rsidR="5329E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pricing and costs for specific materials and items, which resulted in a reduction of over 30 hours per month</w:t>
      </w:r>
      <w:r w:rsidRPr="34814F0D" w:rsidR="0B735B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 data entry tasks.</w:t>
      </w:r>
    </w:p>
    <w:p w:rsidR="7081E66C" w:rsidP="34814F0D" w:rsidRDefault="7081E66C" w14:paraId="73975660" w14:textId="2226DE54">
      <w:pPr>
        <w:pStyle w:val="ListParagraph"/>
        <w:ind w:left="720"/>
      </w:pPr>
    </w:p>
    <w:p w:rsidR="7081E66C" w:rsidP="3439F61D" w:rsidRDefault="7081E66C" w14:paraId="3B156DB8" w14:textId="615BC07C">
      <w:pPr>
        <w:pStyle w:val="Normal"/>
      </w:pPr>
      <w:r w:rsidR="7081E66C">
        <w:rPr/>
        <w:t>Ebix</w:t>
      </w:r>
      <w:r w:rsidR="7081E66C">
        <w:rPr/>
        <w:t xml:space="preserve"> </w:t>
      </w:r>
      <w:r w:rsidR="7081E66C">
        <w:rPr/>
        <w:t>Softwares</w:t>
      </w:r>
      <w:r w:rsidR="7081E66C">
        <w:rPr/>
        <w:t xml:space="preserve">: </w:t>
      </w:r>
      <w:r w:rsidR="7081E66C">
        <w:rPr/>
        <w:t>april</w:t>
      </w:r>
      <w:r w:rsidR="7081E66C">
        <w:rPr/>
        <w:t xml:space="preserve"> 2019 to Dec 2022</w:t>
      </w:r>
    </w:p>
    <w:p w:rsidR="34814F0D" w:rsidP="34814F0D" w:rsidRDefault="34814F0D" w14:paraId="398F4BF1" w14:textId="1FCC1681">
      <w:pPr>
        <w:pStyle w:val="Normal"/>
      </w:pPr>
    </w:p>
    <w:p w:rsidR="00E7027B" w:rsidP="001354F4" w:rsidRDefault="4456ADAC" w14:paraId="37D184C9" w14:textId="7BBAA013">
      <w:r w:rsidR="5DFC3E40">
        <w:rPr/>
        <w:t>Worked as an Associate in EBIX .</w:t>
      </w:r>
    </w:p>
    <w:p w:rsidR="4456ADAC" w:rsidP="4456ADAC" w:rsidRDefault="4456ADAC" w14:paraId="71FC8CF2" w14:textId="6D900C5F">
      <w:pPr>
        <w:pStyle w:val="ListParagraph"/>
        <w:numPr>
          <w:ilvl w:val="0"/>
          <w:numId w:val="1"/>
        </w:numPr>
        <w:rPr>
          <w:color w:val="2D2D2D"/>
        </w:rPr>
      </w:pPr>
      <w:r w:rsidRPr="34814F0D" w:rsidR="621C016C">
        <w:rPr>
          <w:color w:val="2D2D2D"/>
        </w:rPr>
        <w:t xml:space="preserve">Proper Scanning </w:t>
      </w:r>
      <w:r w:rsidRPr="34814F0D" w:rsidR="621C016C">
        <w:rPr>
          <w:color w:val="2D2D2D"/>
        </w:rPr>
        <w:t>Of</w:t>
      </w:r>
      <w:r w:rsidRPr="34814F0D" w:rsidR="621C016C">
        <w:rPr>
          <w:color w:val="2D2D2D"/>
        </w:rPr>
        <w:t xml:space="preserve"> Certificate of Insurance of International Clients for all types of liability</w:t>
      </w:r>
      <w:r w:rsidRPr="34814F0D" w:rsidR="08B208EB">
        <w:rPr>
          <w:color w:val="2D2D2D"/>
        </w:rPr>
        <w:t xml:space="preserve"> analyzing from excel dashboards and Power bi dashboard.</w:t>
      </w:r>
    </w:p>
    <w:p w:rsidR="621C016C" w:rsidP="34814F0D" w:rsidRDefault="621C016C" w14:paraId="09DD5879" w14:textId="6AC4116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</w:pPr>
      <w:r w:rsidRPr="34814F0D" w:rsidR="621C016C">
        <w:rPr>
          <w:rFonts w:ascii="Times New Roman" w:hAnsi="Times New Roman" w:eastAsia="Times New Roman" w:cs="Times New Roman"/>
          <w:color w:val="2D2D2D"/>
          <w:sz w:val="24"/>
          <w:szCs w:val="24"/>
        </w:rPr>
        <w:t xml:space="preserve">General liability, Auto Liability checking </w:t>
      </w:r>
      <w:r w:rsidRPr="34814F0D" w:rsidR="621C016C">
        <w:rPr>
          <w:rFonts w:ascii="Times New Roman" w:hAnsi="Times New Roman" w:eastAsia="Times New Roman" w:cs="Times New Roman"/>
          <w:color w:val="2D2D2D"/>
          <w:sz w:val="24"/>
          <w:szCs w:val="24"/>
        </w:rPr>
        <w:t>previous</w:t>
      </w:r>
      <w:r w:rsidRPr="34814F0D" w:rsidR="621C016C">
        <w:rPr>
          <w:rFonts w:ascii="Times New Roman" w:hAnsi="Times New Roman" w:eastAsia="Times New Roman" w:cs="Times New Roman"/>
          <w:color w:val="2D2D2D"/>
          <w:sz w:val="24"/>
          <w:szCs w:val="24"/>
        </w:rPr>
        <w:t xml:space="preserve"> Certificates of Insurance and comparing with new and updating the details in given </w:t>
      </w:r>
      <w:r w:rsidRPr="34814F0D" w:rsidR="4756E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  <w:t xml:space="preserve">Cleaned and transformed data using Power BIs Query Editor to prepare ETL processes to </w:t>
      </w:r>
      <w:r w:rsidRPr="34814F0D" w:rsidR="4756E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  <w:t>optimize</w:t>
      </w:r>
      <w:r w:rsidRPr="34814F0D" w:rsidR="4756E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  <w:t xml:space="preserve"> reporting datasets.</w:t>
      </w:r>
    </w:p>
    <w:p w:rsidR="621C016C" w:rsidP="3439F61D" w:rsidRDefault="621C016C" w14:paraId="07BAC79A" w14:textId="3FA5605F">
      <w:pPr>
        <w:pStyle w:val="ListParagraph"/>
        <w:numPr>
          <w:ilvl w:val="0"/>
          <w:numId w:val="1"/>
        </w:numPr>
        <w:rPr>
          <w:color w:val="2D2D2D"/>
          <w:sz w:val="24"/>
          <w:szCs w:val="24"/>
        </w:rPr>
      </w:pPr>
      <w:r w:rsidRPr="34814F0D" w:rsidR="4756EE1C">
        <w:rPr>
          <w:color w:val="2D2D2D"/>
          <w:sz w:val="24"/>
          <w:szCs w:val="24"/>
        </w:rPr>
        <w:t>Creating Daily reports In Excel for the number of Sheets processed and sharing end of day performance with Manager.</w:t>
      </w:r>
    </w:p>
    <w:p w:rsidR="7C6AD707" w:rsidP="34814F0D" w:rsidRDefault="7C6AD707" w14:paraId="6073CF66" w14:textId="69D1C7BD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</w:pPr>
      <w:r w:rsidRPr="34814F0D" w:rsidR="7C6AD70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  <w:t>Provided technical or functional guidance to project or work teams as needed within a specific discipline.</w:t>
      </w:r>
    </w:p>
    <w:p w:rsidR="3E0DCF2D" w:rsidP="34814F0D" w:rsidRDefault="3E0DCF2D" w14:paraId="3E34E098" w14:textId="3F8FA6E4">
      <w:pPr>
        <w:pStyle w:val="ListParagraph"/>
        <w:numPr>
          <w:ilvl w:val="0"/>
          <w:numId w:val="1"/>
        </w:numPr>
        <w:rPr/>
      </w:pPr>
      <w:r w:rsidR="3E0DCF2D">
        <w:rPr/>
        <w:t>Make sure Dashboards and Overall Performance report is updated as per client requirements.</w:t>
      </w:r>
    </w:p>
    <w:p w:rsidR="3E0DCF2D" w:rsidP="34814F0D" w:rsidRDefault="3E0DCF2D" w14:paraId="619B7275" w14:textId="1F7D7A9A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4814F0D" w:rsidR="3E0DCF2D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Create reports on long-term and short-term Insurance domain data and business performance, including developing graphs to support forecasting activities about total employees on project</w:t>
      </w:r>
    </w:p>
    <w:p w:rsidR="34814F0D" w:rsidP="34814F0D" w:rsidRDefault="34814F0D" w14:paraId="328C2D89" w14:textId="05D4A71B">
      <w:pPr>
        <w:pStyle w:val="ListParagraph"/>
        <w:ind w:left="720"/>
        <w:rPr>
          <w:color w:val="2D2D2D"/>
          <w:sz w:val="24"/>
          <w:szCs w:val="24"/>
        </w:rPr>
      </w:pPr>
    </w:p>
    <w:p w:rsidR="621C016C" w:rsidP="3439F61D" w:rsidRDefault="621C016C" w14:paraId="29029BF1" w14:textId="060C1AE6">
      <w:pPr>
        <w:pStyle w:val="ListParagraph"/>
        <w:numPr>
          <w:ilvl w:val="0"/>
          <w:numId w:val="1"/>
        </w:numPr>
        <w:rPr>
          <w:color w:val="2D2D2D"/>
          <w:sz w:val="24"/>
          <w:szCs w:val="24"/>
        </w:rPr>
      </w:pPr>
      <w:r w:rsidRPr="34814F0D" w:rsidR="621C016C">
        <w:rPr>
          <w:color w:val="2D2D2D"/>
          <w:sz w:val="24"/>
          <w:szCs w:val="24"/>
        </w:rPr>
        <w:t>Maintaining each record in excel sheets and sending to manager end of the day.</w:t>
      </w:r>
    </w:p>
    <w:p w:rsidR="621C016C" w:rsidP="3439F61D" w:rsidRDefault="621C016C" w14:paraId="6844FFA1" w14:textId="11150401">
      <w:pPr>
        <w:pStyle w:val="ListParagraph"/>
        <w:numPr>
          <w:ilvl w:val="0"/>
          <w:numId w:val="1"/>
        </w:numPr>
        <w:rPr>
          <w:color w:val="2D2D2D"/>
          <w:sz w:val="24"/>
          <w:szCs w:val="24"/>
        </w:rPr>
      </w:pPr>
      <w:r w:rsidRPr="34814F0D" w:rsidR="621C016C">
        <w:rPr>
          <w:color w:val="2D2D2D"/>
          <w:sz w:val="24"/>
          <w:szCs w:val="24"/>
        </w:rPr>
        <w:t xml:space="preserve">Meeting with concern team for any </w:t>
      </w:r>
      <w:r w:rsidRPr="34814F0D" w:rsidR="621C016C">
        <w:rPr>
          <w:color w:val="2D2D2D"/>
          <w:sz w:val="24"/>
          <w:szCs w:val="24"/>
        </w:rPr>
        <w:t>new changes</w:t>
      </w:r>
      <w:r w:rsidRPr="34814F0D" w:rsidR="621C016C">
        <w:rPr>
          <w:color w:val="2D2D2D"/>
          <w:sz w:val="24"/>
          <w:szCs w:val="24"/>
        </w:rPr>
        <w:t xml:space="preserve"> in client needs and working on the resolution.</w:t>
      </w:r>
    </w:p>
    <w:p w:rsidR="4456ADAC" w:rsidP="34814F0D" w:rsidRDefault="4456ADAC" w14:paraId="554501C4" w14:textId="3385B831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</w:pPr>
      <w:r w:rsidRPr="34814F0D" w:rsidR="621C016C">
        <w:rPr>
          <w:color w:val="2D2D2D"/>
          <w:sz w:val="24"/>
          <w:szCs w:val="24"/>
        </w:rPr>
        <w:t xml:space="preserve">Data entry of </w:t>
      </w:r>
      <w:r w:rsidRPr="34814F0D" w:rsidR="621C016C">
        <w:rPr>
          <w:color w:val="2D2D2D"/>
          <w:sz w:val="24"/>
          <w:szCs w:val="24"/>
        </w:rPr>
        <w:t>almost all</w:t>
      </w:r>
      <w:r w:rsidRPr="34814F0D" w:rsidR="621C016C">
        <w:rPr>
          <w:color w:val="2D2D2D"/>
          <w:sz w:val="24"/>
          <w:szCs w:val="24"/>
        </w:rPr>
        <w:t xml:space="preserve"> types of certificates and forms of Insurance</w:t>
      </w:r>
      <w:r w:rsidRPr="34814F0D" w:rsidR="7CB2B45E">
        <w:rPr>
          <w:color w:val="2D2D2D"/>
          <w:sz w:val="24"/>
          <w:szCs w:val="24"/>
        </w:rPr>
        <w:t xml:space="preserve"> and</w:t>
      </w:r>
      <w:r w:rsidRPr="34814F0D" w:rsidR="7CB2B45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  <w:t xml:space="preserve"> Collaborated on an on-going basis with the Business Systems Analyst. </w:t>
      </w:r>
    </w:p>
    <w:p w:rsidR="34814F0D" w:rsidP="34814F0D" w:rsidRDefault="34814F0D" w14:paraId="683F19ED" w14:textId="4FFD6006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4B4B4B"/>
          <w:sz w:val="24"/>
          <w:szCs w:val="24"/>
          <w:lang w:val="en-US"/>
        </w:rPr>
      </w:pPr>
    </w:p>
    <w:p w:rsidR="005D1118" w:rsidP="640A7D8A" w:rsidRDefault="4456ADAC" w14:paraId="168902CD" w14:textId="08A2268B">
      <w:pPr>
        <w:pStyle w:val="Normal"/>
      </w:pPr>
      <w:r w:rsidRPr="34814F0D" w:rsidR="640A7D8A">
        <w:rPr>
          <w:lang w:val="en-IN"/>
        </w:rPr>
        <w:t>Worked</w:t>
      </w:r>
      <w:r w:rsidR="640A7D8A">
        <w:rPr/>
        <w:t xml:space="preserve"> as Senior Associate in WIPRO Ltd since April’2014 to November2015.</w:t>
      </w:r>
    </w:p>
    <w:p w:rsidR="34814F0D" w:rsidP="34814F0D" w:rsidRDefault="34814F0D" w14:paraId="46A14769" w14:textId="6CB891A1">
      <w:pPr>
        <w:pStyle w:val="Normal"/>
      </w:pPr>
    </w:p>
    <w:p w:rsidR="00041A22" w:rsidP="001354F4" w:rsidRDefault="00041A22" w14:paraId="6CBFCF62" w14:textId="77777777">
      <w:r>
        <w:t>Job profile:</w:t>
      </w:r>
    </w:p>
    <w:p w:rsidR="006E3D0D" w:rsidP="001354F4" w:rsidRDefault="4456ADAC" w14:paraId="0E27B00A" w14:textId="34A79C05">
      <w:r w:rsidR="4456ADAC">
        <w:rPr/>
        <w:t>Working with UK Client: Worked on Chat Application</w:t>
      </w:r>
      <w:r w:rsidR="4139FDD2">
        <w:rPr/>
        <w:t xml:space="preserve"> Reporting and Team Performance.</w:t>
      </w:r>
    </w:p>
    <w:p w:rsidR="4456ADAC" w:rsidP="4456ADAC" w:rsidRDefault="4456ADAC" w14:paraId="028231DB" w14:textId="62B690A5">
      <w:r w:rsidRPr="34814F0D" w:rsidR="4456ADAC">
        <w:rPr>
          <w:b w:val="1"/>
          <w:bCs w:val="1"/>
        </w:rPr>
        <w:t>Key Responsibilities</w:t>
      </w:r>
    </w:p>
    <w:p w:rsidR="23C353CC" w:rsidP="34814F0D" w:rsidRDefault="23C353CC" w14:paraId="7349A795" w14:textId="7C110268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192D"/>
          <w:sz w:val="27"/>
          <w:szCs w:val="27"/>
          <w:lang w:val="en-US"/>
        </w:rPr>
      </w:pPr>
      <w:r w:rsidRPr="34814F0D" w:rsidR="23C353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192D"/>
          <w:sz w:val="27"/>
          <w:szCs w:val="27"/>
          <w:lang w:val="en-US"/>
        </w:rPr>
        <w:t>Develop a 3-page branded report to share with stakeholders about total number of chats received and closure provided.</w:t>
      </w:r>
    </w:p>
    <w:p w:rsidR="684A9D3F" w:rsidP="34814F0D" w:rsidRDefault="684A9D3F" w14:paraId="6834B8DF" w14:textId="589AFCB7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18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4814F0D" w:rsidR="684A9D3F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Create pivot tables and COUNTIF formulas in Excel to automate data entry processes, resulting in a reduction of 40 work hours per week </w:t>
      </w:r>
      <w:r w:rsidRPr="34814F0D" w:rsidR="684A9D3F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and  </w:t>
      </w:r>
      <w:r w:rsidRPr="34814F0D" w:rsidR="684A9D3F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annual cost savings of large amount.</w:t>
      </w:r>
    </w:p>
    <w:p w:rsidR="60526C19" w:rsidP="34814F0D" w:rsidRDefault="60526C19" w14:paraId="7847B43E" w14:textId="6B067E3D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180" w:afterAutospacing="off"/>
        <w:rPr>
          <w:noProof w:val="0"/>
          <w:lang w:val="en-US"/>
        </w:rPr>
      </w:pPr>
      <w:r w:rsidRPr="34814F0D" w:rsidR="60526C19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Employee total time spent on resolving customer query </w:t>
      </w:r>
      <w:r w:rsidRPr="34814F0D" w:rsidR="60526C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1565E"/>
          <w:sz w:val="24"/>
          <w:szCs w:val="24"/>
          <w:lang w:val="en-US"/>
        </w:rPr>
        <w:t>provide</w:t>
      </w:r>
      <w:r w:rsidRPr="34814F0D" w:rsidR="60526C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1565E"/>
          <w:sz w:val="24"/>
          <w:szCs w:val="24"/>
          <w:lang w:val="en-US"/>
        </w:rPr>
        <w:t xml:space="preserve"> a clear view of the performance across different dimensions, such as geographical regions, product lines, and individual sales representatives</w:t>
      </w:r>
    </w:p>
    <w:p w:rsidR="1890BAE7" w:rsidP="34814F0D" w:rsidRDefault="1890BAE7" w14:paraId="71D713A9" w14:textId="3CB2715A">
      <w:pPr>
        <w:pStyle w:val="ListParagraph"/>
        <w:numPr>
          <w:ilvl w:val="0"/>
          <w:numId w:val="10"/>
        </w:numPr>
        <w:rPr/>
      </w:pPr>
      <w:r w:rsidR="1890BAE7">
        <w:rPr/>
        <w:t>Excel and Tableau tables for dail</w:t>
      </w:r>
      <w:r w:rsidR="51511CFC">
        <w:rPr/>
        <w:t>y activities</w:t>
      </w:r>
    </w:p>
    <w:p w:rsidR="51511CFC" w:rsidP="34814F0D" w:rsidRDefault="51511CFC" w14:paraId="7AE65B16" w14:textId="1F4ED525">
      <w:pPr>
        <w:pStyle w:val="ListParagraph"/>
        <w:numPr>
          <w:ilvl w:val="0"/>
          <w:numId w:val="10"/>
        </w:numPr>
        <w:rPr>
          <w:b w:val="0"/>
          <w:bCs w:val="0"/>
          <w:noProof w:val="0"/>
          <w:color w:val="000000" w:themeColor="text1" w:themeTint="FF" w:themeShade="FF"/>
          <w:lang w:val="en-US"/>
        </w:rPr>
      </w:pPr>
      <w:r w:rsidRPr="34814F0D" w:rsidR="51511C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Demonstrated ability to collaborate with cross-functional teams, resulting in successful completion of projects within deadline</w:t>
      </w:r>
    </w:p>
    <w:p w:rsidR="7B916F6C" w:rsidP="34814F0D" w:rsidRDefault="7B916F6C" w14:paraId="41FE0330" w14:textId="3B2DC77A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</w:pPr>
      <w:r w:rsidRPr="34814F0D" w:rsidR="7B916F6C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Performed comprehensive analysis and validation of customer data during export from the Salesforce CRM, created macros and data filters to </w:t>
      </w:r>
      <w:r w:rsidRPr="34814F0D" w:rsidR="7B916F6C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identify</w:t>
      </w:r>
      <w:r w:rsidRPr="34814F0D" w:rsidR="7B916F6C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 xml:space="preserve"> and remove duplicate line items, and created cost accounting spreadsheets for project teams.</w:t>
      </w:r>
    </w:p>
    <w:p w:rsidR="4456ADAC" w:rsidP="34814F0D" w:rsidRDefault="4456ADAC" w14:paraId="7FE2C943" w14:textId="1C8E445C">
      <w:pPr>
        <w:rPr>
          <w:color w:val="000000" w:themeColor="text1" w:themeTint="FF" w:themeShade="FF"/>
        </w:rPr>
      </w:pPr>
    </w:p>
    <w:p w:rsidR="4456ADAC" w:rsidP="4456ADAC" w:rsidRDefault="4456ADAC" w14:paraId="2B0F8251" w14:textId="1B61BC23"/>
    <w:p w:rsidR="006C7DA1" w:rsidP="001354F4" w:rsidRDefault="4456ADAC" w14:paraId="6030612A" w14:textId="57326F0C">
      <w:r w:rsidRPr="4456ADAC">
        <w:rPr>
          <w:lang w:val="en-IN"/>
        </w:rPr>
        <w:t>Worked</w:t>
      </w:r>
      <w:r>
        <w:t xml:space="preserve"> as an Associate in HCL INFOSYSTEMS  Since March’ 2013 till March’ 2014.</w:t>
      </w:r>
    </w:p>
    <w:p w:rsidR="4456ADAC" w:rsidP="4456ADAC" w:rsidRDefault="4456ADAC" w14:paraId="4D160650" w14:textId="05AECF07">
      <w:proofErr w:type="spellStart"/>
      <w:r>
        <w:t>Woked</w:t>
      </w:r>
      <w:proofErr w:type="spellEnd"/>
      <w:r>
        <w:t xml:space="preserve"> on Public Sector Banks and PSU Projects, </w:t>
      </w:r>
    </w:p>
    <w:p w:rsidR="4456ADAC" w:rsidP="4456ADAC" w:rsidRDefault="4456ADAC" w14:paraId="4D73008A" w14:textId="2D6E6836">
      <w:r>
        <w:t>Enterprise Business Unit</w:t>
      </w:r>
    </w:p>
    <w:p w:rsidRPr="00970562" w:rsidR="00041A22" w:rsidP="001354F4" w:rsidRDefault="00041A22" w14:paraId="657699FD" w14:textId="77777777">
      <w:r w:rsidR="00041A22">
        <w:rPr/>
        <w:t xml:space="preserve">Job profile: </w:t>
      </w:r>
    </w:p>
    <w:p w:rsidR="00041A22" w:rsidP="34814F0D" w:rsidRDefault="00041A22" w14:paraId="5D0D461D" w14:textId="58758862">
      <w:pPr>
        <w:pStyle w:val="Normal"/>
        <w:suppressLineNumbers w:val="0"/>
        <w:shd w:val="clear" w:color="auto" w:fill="FDFDFD"/>
        <w:bidi w:val="0"/>
        <w:spacing w:before="0" w:beforeAutospacing="off" w:after="180" w:afterAutospacing="off" w:line="294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</w:pPr>
      <w:r w:rsidRPr="34814F0D" w:rsidR="78DA2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Compile and generate spreadsheets capturing key data related to providing </w:t>
      </w:r>
      <w:r w:rsidRPr="34814F0D" w:rsidR="78DA2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Technical</w:t>
      </w:r>
      <w:r w:rsidRPr="34814F0D" w:rsidR="78DA2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 resolution to banking and </w:t>
      </w:r>
      <w:r w:rsidRPr="34814F0D" w:rsidR="78DA2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Other</w:t>
      </w:r>
      <w:r w:rsidRPr="34814F0D" w:rsidR="78DA2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 sectors 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by using 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Inbound  and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 Outbound calls reports and finally showing using 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Das</w:t>
      </w:r>
      <w:r w:rsidRPr="34814F0D" w:rsidR="3DE6B5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h</w:t>
      </w:r>
      <w:r w:rsidRPr="34814F0D" w:rsidR="1D3927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 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borads</w:t>
      </w:r>
      <w:r w:rsidRPr="34814F0D" w:rsidR="01E9C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 xml:space="preserve"> a</w:t>
      </w:r>
      <w:r w:rsidRPr="34814F0D" w:rsidR="67D66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  <w:t>nd line graph in meetings.</w:t>
      </w:r>
    </w:p>
    <w:p w:rsidR="00041A22" w:rsidP="34814F0D" w:rsidRDefault="00041A22" w14:paraId="268E4C01" w14:textId="2E44AF4B">
      <w:pPr>
        <w:pStyle w:val="Normal"/>
        <w:suppressLineNumbers w:val="0"/>
        <w:shd w:val="clear" w:color="auto" w:fill="FDFDFD"/>
        <w:bidi w:val="0"/>
        <w:spacing w:before="0" w:beforeAutospacing="off" w:after="180" w:afterAutospacing="off" w:line="294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IN"/>
        </w:rPr>
      </w:pPr>
    </w:p>
    <w:p w:rsidR="00041A22" w:rsidP="3439F61D" w:rsidRDefault="00041A22" w14:paraId="1B949A81" w14:textId="305A99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4814F0D" w:rsidR="10847C62">
        <w:rPr>
          <w:lang w:val="en-IN"/>
        </w:rPr>
        <w:t>.</w:t>
      </w:r>
    </w:p>
    <w:p w:rsidR="3439F61D" w:rsidP="3439F61D" w:rsidRDefault="3439F61D" w14:paraId="11F3C988" w14:textId="7A812B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lang w:val="en-IN"/>
        </w:rPr>
      </w:pPr>
    </w:p>
    <w:p w:rsidR="4456ADAC" w:rsidP="4456ADAC" w:rsidRDefault="4456ADAC" w14:paraId="2DD4A3A4" w14:textId="7AA79271">
      <w:pPr>
        <w:pStyle w:val="ListParagraph"/>
        <w:numPr>
          <w:ilvl w:val="0"/>
          <w:numId w:val="1"/>
        </w:numPr>
        <w:rPr>
          <w:color w:val="2D2D2D"/>
        </w:rPr>
      </w:pPr>
      <w:r w:rsidRPr="34814F0D" w:rsidR="2304BCE2">
        <w:rPr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en-US"/>
        </w:rPr>
        <w:t xml:space="preserve">Preparing Requirement Traceability matrices for </w:t>
      </w:r>
      <w:r w:rsidRPr="34814F0D" w:rsidR="2304BCE2">
        <w:rPr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en-US"/>
        </w:rPr>
        <w:t>New</w:t>
      </w:r>
      <w:r w:rsidRPr="34814F0D" w:rsidR="2304BCE2">
        <w:rPr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en-US"/>
        </w:rPr>
        <w:t xml:space="preserve"> business Module</w:t>
      </w:r>
      <w:r w:rsidRPr="34814F0D" w:rsidR="2304BCE2">
        <w:rPr>
          <w:color w:val="2D2D2D"/>
        </w:rPr>
        <w:t>.</w:t>
      </w:r>
    </w:p>
    <w:p w:rsidR="4456ADAC" w:rsidP="2304BCE2" w:rsidRDefault="4456ADAC" w14:paraId="34F15D1A" w14:textId="1EF59ABD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34814F0D" w:rsidR="2304BCE2">
        <w:rPr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en-US"/>
        </w:rPr>
        <w:t>Guiding the team members and handling the Risks.</w:t>
      </w:r>
    </w:p>
    <w:p w:rsidR="4456ADAC" w:rsidP="4456ADAC" w:rsidRDefault="4456ADAC" w14:paraId="06AC09F9" w14:textId="6A7E4E0F">
      <w:pPr>
        <w:pStyle w:val="ListParagraph"/>
        <w:numPr>
          <w:ilvl w:val="0"/>
          <w:numId w:val="1"/>
        </w:numPr>
        <w:rPr>
          <w:color w:val="2D2D2D"/>
        </w:rPr>
      </w:pPr>
      <w:r w:rsidRPr="3A8683DE" w:rsidR="698B2954">
        <w:rPr>
          <w:color w:val="2D2D2D"/>
        </w:rPr>
        <w:t xml:space="preserve">Work on CRM to resolve to ticket or </w:t>
      </w:r>
      <w:r w:rsidRPr="3A8683DE" w:rsidR="1B13EA31">
        <w:rPr>
          <w:color w:val="2D2D2D"/>
        </w:rPr>
        <w:t>incident</w:t>
      </w:r>
      <w:r w:rsidRPr="3A8683DE" w:rsidR="698B2954">
        <w:rPr>
          <w:color w:val="2D2D2D"/>
        </w:rPr>
        <w:t xml:space="preserve"> as per need and escalate the ticket to concern team.</w:t>
      </w:r>
    </w:p>
    <w:p w:rsidR="3439F61D" w:rsidP="3439F61D" w:rsidRDefault="3439F61D" w14:paraId="172E64BC" w14:textId="78383295">
      <w:pPr>
        <w:pStyle w:val="ListParagraph"/>
        <w:numPr>
          <w:ilvl w:val="0"/>
          <w:numId w:val="1"/>
        </w:numPr>
        <w:rPr>
          <w:color w:val="2D2D2D"/>
          <w:sz w:val="24"/>
          <w:szCs w:val="24"/>
        </w:rPr>
      </w:pPr>
      <w:r w:rsidRPr="3A8683DE" w:rsidR="2C51E546">
        <w:rPr>
          <w:color w:val="2D2D2D"/>
          <w:sz w:val="24"/>
          <w:szCs w:val="24"/>
        </w:rPr>
        <w:t>Make reports for monthly Client meeting for number of resolution</w:t>
      </w:r>
      <w:r w:rsidRPr="3A8683DE" w:rsidR="68239FC1">
        <w:rPr>
          <w:color w:val="2D2D2D"/>
          <w:sz w:val="24"/>
          <w:szCs w:val="24"/>
        </w:rPr>
        <w:t>s</w:t>
      </w:r>
      <w:r w:rsidRPr="3A8683DE" w:rsidR="2C51E546">
        <w:rPr>
          <w:color w:val="2D2D2D"/>
          <w:sz w:val="24"/>
          <w:szCs w:val="24"/>
        </w:rPr>
        <w:t xml:space="preserve"> provided </w:t>
      </w:r>
      <w:r w:rsidRPr="3A8683DE" w:rsidR="3C2074D7">
        <w:rPr>
          <w:color w:val="2D2D2D"/>
          <w:sz w:val="24"/>
          <w:szCs w:val="24"/>
        </w:rPr>
        <w:t>online and physical engineer visit.</w:t>
      </w:r>
    </w:p>
    <w:p w:rsidR="3C2074D7" w:rsidP="3A8683DE" w:rsidRDefault="3C2074D7" w14:paraId="7BA1DB9E" w14:textId="3E78B0AA">
      <w:pPr>
        <w:pStyle w:val="ListParagraph"/>
        <w:numPr>
          <w:ilvl w:val="0"/>
          <w:numId w:val="1"/>
        </w:numPr>
        <w:rPr>
          <w:color w:val="2D2D2D"/>
          <w:sz w:val="24"/>
          <w:szCs w:val="24"/>
        </w:rPr>
      </w:pPr>
      <w:r w:rsidRPr="3A8683DE" w:rsidR="3C2074D7">
        <w:rPr>
          <w:color w:val="2D2D2D"/>
          <w:sz w:val="24"/>
          <w:szCs w:val="24"/>
        </w:rPr>
        <w:t>Driving conclusion and strategy from excel reports and data for reducing total AHT on calls.</w:t>
      </w:r>
    </w:p>
    <w:p w:rsidR="00D5685A" w:rsidP="00D5685A" w:rsidRDefault="00D5685A" w14:paraId="6E8DBCA2" w14:textId="77777777">
      <w:pPr>
        <w:pStyle w:val="ListParagraph"/>
        <w:rPr>
          <w:color w:val="233143"/>
        </w:rPr>
      </w:pPr>
    </w:p>
    <w:p w:rsidR="5E2898E6" w:rsidP="5E2898E6" w:rsidRDefault="5E2898E6" w14:paraId="10ECD69A" w14:textId="25F12341"/>
    <w:p w:rsidRPr="00970562" w:rsidR="00041A22" w:rsidP="001354F4" w:rsidRDefault="00041A22" w14:paraId="60061E4C" w14:textId="77777777"/>
    <w:p w:rsidRPr="007A36EF" w:rsidR="007A36EF" w:rsidP="4456ADAC" w:rsidRDefault="4456ADAC" w14:paraId="0A692532" w14:textId="49AFF075">
      <w:pPr>
        <w:rPr>
          <w:lang w:val="en-IN"/>
        </w:rPr>
      </w:pPr>
      <w:r w:rsidRPr="3A8683DE" w:rsidR="5DFC3E40">
        <w:rPr>
          <w:lang w:val="en-IN"/>
        </w:rPr>
        <w:t xml:space="preserve">Basic knowledge in </w:t>
      </w:r>
      <w:r w:rsidRPr="3A8683DE" w:rsidR="6076D050">
        <w:rPr>
          <w:lang w:val="en-IN"/>
        </w:rPr>
        <w:t>report creation</w:t>
      </w:r>
      <w:r w:rsidRPr="3A8683DE" w:rsidR="04410072">
        <w:rPr>
          <w:lang w:val="en-IN"/>
        </w:rPr>
        <w:t>, excel, all types of Insurance and claims, Medical and worker compensation of internatio</w:t>
      </w:r>
      <w:r w:rsidRPr="3A8683DE" w:rsidR="04410072">
        <w:rPr>
          <w:lang w:val="en-IN"/>
        </w:rPr>
        <w:t>nal custome</w:t>
      </w:r>
      <w:r w:rsidRPr="3A8683DE" w:rsidR="04410072">
        <w:rPr>
          <w:lang w:val="en-IN"/>
        </w:rPr>
        <w:t>rs.</w:t>
      </w:r>
      <w:r w:rsidRPr="3A8683DE" w:rsidR="5DFC3E40">
        <w:rPr>
          <w:lang w:val="en-IN"/>
        </w:rPr>
        <w:t>.</w:t>
      </w:r>
    </w:p>
    <w:p w:rsidR="4456ADAC" w:rsidP="4456ADAC" w:rsidRDefault="4456ADAC" w14:paraId="1A6DEE12" w14:textId="7327255C">
      <w:pPr>
        <w:rPr>
          <w:lang w:val="en-IN"/>
        </w:rPr>
      </w:pPr>
    </w:p>
    <w:p w:rsidR="00D01653" w:rsidP="001354F4" w:rsidRDefault="00D01653" w14:paraId="44EAFD9C" w14:textId="77777777">
      <w:pPr>
        <w:rPr>
          <w:rFonts w:ascii="Verdana" w:hAnsi="Verdana" w:cs="Arial"/>
          <w:i/>
          <w:sz w:val="20"/>
          <w:szCs w:val="20"/>
        </w:rPr>
      </w:pPr>
    </w:p>
    <w:tbl>
      <w:tblPr>
        <w:tblpPr w:leftFromText="180" w:rightFromText="180" w:vertAnchor="text" w:horzAnchor="page" w:tblpX="1829" w:tblpY="-116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9283B" w14:paraId="73D3E52C" w14:textId="77777777">
        <w:tc>
          <w:tcPr>
            <w:tcW w:w="918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07A1929A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>Academic Performance</w:t>
            </w:r>
          </w:p>
        </w:tc>
      </w:tr>
    </w:tbl>
    <w:p w:rsidR="00F9283B" w:rsidRDefault="00F9283B" w14:paraId="4B94D5A5" w14:textId="77777777">
      <w:pPr>
        <w:rPr>
          <w:rFonts w:ascii="Verdana" w:hAnsi="Verdana" w:cs="Arial"/>
          <w:i/>
          <w:sz w:val="20"/>
          <w:szCs w:val="20"/>
        </w:rPr>
      </w:pPr>
    </w:p>
    <w:tbl>
      <w:tblPr>
        <w:tblW w:w="9180" w:type="dxa"/>
        <w:tblInd w:w="-72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350"/>
        <w:gridCol w:w="2165"/>
        <w:gridCol w:w="1795"/>
        <w:gridCol w:w="1800"/>
      </w:tblGrid>
      <w:tr w:rsidR="00F9283B" w14:paraId="7ED0F488" w14:textId="77777777">
        <w:trPr>
          <w:trHeight w:val="393"/>
        </w:trPr>
        <w:tc>
          <w:tcPr>
            <w:tcW w:w="207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25" w:color="auto" w:fill="FFFFFF"/>
          </w:tcPr>
          <w:p w:rsidR="00F9283B" w:rsidRDefault="00F9283B" w14:paraId="1BC91BF9" w14:textId="77777777">
            <w:pPr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35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25" w:color="auto" w:fill="FFFFFF"/>
          </w:tcPr>
          <w:p w:rsidR="00F9283B" w:rsidRDefault="00F9283B" w14:paraId="3C72651D" w14:textId="77777777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25" w:color="auto" w:fill="FFFFFF"/>
          </w:tcPr>
          <w:p w:rsidR="00F9283B" w:rsidRDefault="00F9283B" w14:paraId="68FDF56C" w14:textId="77777777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79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25" w:color="auto" w:fill="FFFFFF"/>
          </w:tcPr>
          <w:p w:rsidR="00F9283B" w:rsidRDefault="00F9283B" w14:paraId="71348998" w14:textId="77777777">
            <w:pPr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8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25" w:color="auto" w:fill="FFFFFF"/>
          </w:tcPr>
          <w:p w:rsidR="00F9283B" w:rsidRDefault="00F9283B" w14:paraId="70557577" w14:textId="77777777">
            <w:pPr>
              <w:jc w:val="center"/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 w:rsidR="00F9283B" w14:paraId="18657D78" w14:textId="77777777">
        <w:trPr>
          <w:trHeight w:val="595"/>
        </w:trPr>
        <w:tc>
          <w:tcPr>
            <w:tcW w:w="207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4958F5" w14:paraId="28CC25E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 Tech [IT</w:t>
            </w:r>
            <w:r w:rsidR="00F9283B">
              <w:rPr>
                <w:b/>
                <w:bCs/>
              </w:rPr>
              <w:t>]</w:t>
            </w:r>
          </w:p>
        </w:tc>
        <w:tc>
          <w:tcPr>
            <w:tcW w:w="135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4958F5" w14:paraId="152B2AFC" w14:textId="77777777">
            <w:pPr>
              <w:jc w:val="center"/>
            </w:pPr>
            <w:r>
              <w:t>2012</w:t>
            </w:r>
          </w:p>
        </w:tc>
        <w:tc>
          <w:tcPr>
            <w:tcW w:w="21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P="004958F5" w:rsidRDefault="004958F5" w14:paraId="3B0C6CDC" w14:textId="77777777">
            <w:pPr>
              <w:jc w:val="center"/>
            </w:pPr>
            <w:r>
              <w:t>L.K.C.E.</w:t>
            </w:r>
          </w:p>
        </w:tc>
        <w:tc>
          <w:tcPr>
            <w:tcW w:w="179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P="004958F5" w:rsidRDefault="00E94D17" w14:paraId="1C35B8E0" w14:textId="77777777">
            <w:pPr>
              <w:jc w:val="center"/>
            </w:pPr>
            <w:r>
              <w:t>U.P</w:t>
            </w:r>
            <w:r w:rsidR="004958F5">
              <w:t>.T.U.</w:t>
            </w:r>
          </w:p>
        </w:tc>
        <w:tc>
          <w:tcPr>
            <w:tcW w:w="18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4A6248" w14:paraId="6667F77B" w14:textId="7777777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64.6</w:t>
            </w:r>
            <w:r w:rsidR="00277705">
              <w:rPr>
                <w:b/>
                <w:bCs/>
                <w:lang w:val="pt-BR"/>
              </w:rPr>
              <w:t>%</w:t>
            </w:r>
          </w:p>
        </w:tc>
      </w:tr>
      <w:tr w:rsidR="00F9283B" w14:paraId="68ABB020" w14:textId="77777777">
        <w:trPr>
          <w:trHeight w:val="475"/>
        </w:trPr>
        <w:tc>
          <w:tcPr>
            <w:tcW w:w="207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05C2A4D3" w14:textId="77777777">
            <w:pPr>
              <w:pStyle w:val="Heading4"/>
              <w:spacing w:before="0" w:beforeAutospacing="0" w:after="0" w:afterAutospacing="0"/>
            </w:pPr>
            <w:r>
              <w:t xml:space="preserve">     </w:t>
            </w:r>
          </w:p>
          <w:p w:rsidR="00F9283B" w:rsidRDefault="00F9283B" w14:paraId="4E45B639" w14:textId="77777777">
            <w:pPr>
              <w:pStyle w:val="Heading4"/>
              <w:spacing w:before="0" w:beforeAutospacing="0" w:after="0" w:afterAutospacing="0"/>
              <w:jc w:val="center"/>
            </w:pPr>
            <w:r>
              <w:t>XII</w:t>
            </w:r>
          </w:p>
          <w:p w:rsidR="00F9283B" w:rsidP="00DC7B75" w:rsidRDefault="00F9283B" w14:paraId="3DEEC669" w14:textId="77777777">
            <w:pPr>
              <w:pStyle w:val="Heading4"/>
              <w:spacing w:before="0" w:beforeAutospacing="0" w:after="0" w:afterAutospacing="0"/>
            </w:pPr>
          </w:p>
        </w:tc>
        <w:tc>
          <w:tcPr>
            <w:tcW w:w="135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6E7BEAA2" w14:textId="77777777">
            <w:pPr>
              <w:jc w:val="center"/>
            </w:pPr>
            <w:r>
              <w:t> </w:t>
            </w:r>
          </w:p>
          <w:p w:rsidR="00F9283B" w:rsidRDefault="00DC7B75" w14:paraId="5EB85B82" w14:textId="77777777">
            <w:pPr>
              <w:jc w:val="center"/>
            </w:pPr>
            <w:r>
              <w:t>2008</w:t>
            </w:r>
          </w:p>
        </w:tc>
        <w:tc>
          <w:tcPr>
            <w:tcW w:w="21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63E4A9CD" w14:textId="77777777">
            <w:pPr>
              <w:jc w:val="center"/>
            </w:pPr>
            <w:r>
              <w:t> </w:t>
            </w:r>
          </w:p>
          <w:p w:rsidR="00F9283B" w:rsidP="00DC7B75" w:rsidRDefault="00DC7B75" w14:paraId="67194B52" w14:textId="77777777">
            <w:pPr>
              <w:jc w:val="center"/>
            </w:pPr>
            <w:r>
              <w:t xml:space="preserve">St. </w:t>
            </w:r>
            <w:proofErr w:type="spellStart"/>
            <w:r>
              <w:t>Pauls</w:t>
            </w:r>
            <w:proofErr w:type="spellEnd"/>
            <w:r>
              <w:t xml:space="preserve"> Academy, Ghaziabad</w:t>
            </w:r>
          </w:p>
          <w:p w:rsidR="00F9283B" w:rsidRDefault="00F9283B" w14:paraId="236B45BA" w14:textId="77777777">
            <w:pPr>
              <w:jc w:val="center"/>
            </w:pPr>
            <w:r>
              <w:t xml:space="preserve">                    </w:t>
            </w:r>
          </w:p>
        </w:tc>
        <w:tc>
          <w:tcPr>
            <w:tcW w:w="179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54F9AE05" w14:textId="77777777">
            <w:r>
              <w:t xml:space="preserve">   </w:t>
            </w:r>
          </w:p>
          <w:p w:rsidR="00F9283B" w:rsidRDefault="00F9283B" w14:paraId="3117B557" w14:textId="77777777">
            <w:pPr>
              <w:jc w:val="center"/>
            </w:pPr>
            <w:r>
              <w:t>I</w:t>
            </w:r>
            <w:r w:rsidR="00DC7B75">
              <w:t>.S.C</w:t>
            </w:r>
          </w:p>
        </w:tc>
        <w:tc>
          <w:tcPr>
            <w:tcW w:w="18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4F6584B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9283B" w:rsidP="00DC7B75" w:rsidRDefault="00F276C9" w14:paraId="11E67DB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61.5</w:t>
            </w:r>
            <w:r w:rsidR="00DC7B75">
              <w:rPr>
                <w:b/>
                <w:bCs/>
              </w:rPr>
              <w:t>%</w:t>
            </w:r>
          </w:p>
        </w:tc>
      </w:tr>
      <w:tr w:rsidR="00F9283B" w14:paraId="726025F7" w14:textId="77777777">
        <w:trPr>
          <w:trHeight w:val="240"/>
        </w:trPr>
        <w:tc>
          <w:tcPr>
            <w:tcW w:w="207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F9283B" w14:paraId="33096EF0" w14:textId="77777777">
            <w:pPr>
              <w:pStyle w:val="Heading4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DC7B75" w14:paraId="47767A1A" w14:textId="77777777">
            <w:pPr>
              <w:jc w:val="center"/>
            </w:pPr>
            <w:r>
              <w:t>2006</w:t>
            </w:r>
          </w:p>
        </w:tc>
        <w:tc>
          <w:tcPr>
            <w:tcW w:w="216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DC7B75" w:rsidP="00DC7B75" w:rsidRDefault="00DC7B75" w14:paraId="569A4198" w14:textId="77777777">
            <w:pPr>
              <w:jc w:val="center"/>
            </w:pPr>
            <w:r>
              <w:t xml:space="preserve">St. </w:t>
            </w:r>
            <w:proofErr w:type="spellStart"/>
            <w:r>
              <w:t>Pauls</w:t>
            </w:r>
            <w:proofErr w:type="spellEnd"/>
            <w:r>
              <w:t xml:space="preserve"> Academy, Ghaziabad</w:t>
            </w:r>
          </w:p>
          <w:p w:rsidR="00F9283B" w:rsidP="00DC7B75" w:rsidRDefault="00F9283B" w14:paraId="3656B9AB" w14:textId="77777777">
            <w:pPr>
              <w:jc w:val="center"/>
            </w:pPr>
          </w:p>
        </w:tc>
        <w:tc>
          <w:tcPr>
            <w:tcW w:w="179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DC7B75" w14:paraId="4A51D3BF" w14:textId="77777777">
            <w:pPr>
              <w:tabs>
                <w:tab w:val="left" w:pos="720"/>
                <w:tab w:val="center" w:pos="4320"/>
                <w:tab w:val="right" w:pos="8640"/>
              </w:tabs>
              <w:jc w:val="center"/>
            </w:pPr>
            <w:r>
              <w:t>I.C.S.E.</w:t>
            </w:r>
          </w:p>
        </w:tc>
        <w:tc>
          <w:tcPr>
            <w:tcW w:w="18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pct5" w:color="auto" w:fill="FFFFFF"/>
          </w:tcPr>
          <w:p w:rsidR="00F9283B" w:rsidRDefault="00BF270C" w14:paraId="552ABC5F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68.5</w:t>
            </w:r>
            <w:r w:rsidR="00DC7B75">
              <w:rPr>
                <w:b/>
                <w:bCs/>
              </w:rPr>
              <w:t>%</w:t>
            </w:r>
          </w:p>
        </w:tc>
      </w:tr>
    </w:tbl>
    <w:p w:rsidR="00041A22" w:rsidRDefault="00041A22" w14:paraId="45FB0818" w14:textId="77777777">
      <w:pPr>
        <w:jc w:val="both"/>
        <w:rPr>
          <w:bCs/>
        </w:rPr>
      </w:pPr>
    </w:p>
    <w:p w:rsidR="00041A22" w:rsidRDefault="00041A22" w14:paraId="049F31CB" w14:textId="77777777">
      <w:pPr>
        <w:jc w:val="both"/>
        <w:rPr>
          <w:bCs/>
        </w:rPr>
      </w:pPr>
    </w:p>
    <w:p w:rsidR="00041A22" w:rsidRDefault="00041A22" w14:paraId="53128261" w14:textId="77777777">
      <w:pPr>
        <w:jc w:val="both"/>
        <w:rPr>
          <w:bCs/>
        </w:rPr>
      </w:pPr>
    </w:p>
    <w:p w:rsidR="00F9283B" w:rsidRDefault="00F9283B" w14:paraId="62486C05" w14:textId="77777777">
      <w:pPr>
        <w:jc w:val="both"/>
        <w:rPr>
          <w:bCs/>
        </w:rPr>
      </w:pPr>
    </w:p>
    <w:tbl>
      <w:tblPr>
        <w:tblW w:w="9180" w:type="dxa"/>
        <w:tblInd w:w="-72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9283B" w:rsidTr="00EA3B7D" w14:paraId="20A6A20F" w14:textId="77777777">
        <w:trPr>
          <w:trHeight w:val="231"/>
        </w:trPr>
        <w:tc>
          <w:tcPr>
            <w:tcW w:w="9180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6B035545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>Academic Projects</w:t>
            </w:r>
          </w:p>
        </w:tc>
      </w:tr>
    </w:tbl>
    <w:p w:rsidR="00041A22" w:rsidRDefault="00041A22" w14:paraId="18BC1CAB" w14:textId="77777777">
      <w:pPr>
        <w:rPr>
          <w:rFonts w:hAnsi="Verdana"/>
          <w:b/>
          <w:sz w:val="22"/>
          <w:szCs w:val="22"/>
          <w:lang w:val="en-IN"/>
        </w:rPr>
      </w:pPr>
      <w:r>
        <w:rPr>
          <w:rFonts w:hAnsi="Verdana"/>
          <w:b/>
          <w:sz w:val="22"/>
          <w:szCs w:val="22"/>
          <w:lang w:val="en-IN"/>
        </w:rPr>
        <w:t>Speech</w:t>
      </w:r>
      <w:r>
        <w:rPr>
          <w:rFonts w:ascii="Verdana" w:hAnsi="Verdana"/>
          <w:b/>
          <w:sz w:val="22"/>
          <w:szCs w:val="22"/>
        </w:rPr>
        <w:t xml:space="preserve"> Utility pack </w:t>
      </w:r>
      <w:r>
        <w:rPr>
          <w:rFonts w:hAnsi="Verdana"/>
          <w:b/>
          <w:sz w:val="22"/>
          <w:szCs w:val="22"/>
          <w:lang w:val="en-IN"/>
        </w:rPr>
        <w:t xml:space="preserve"> on .net frameworks</w:t>
      </w:r>
    </w:p>
    <w:p w:rsidR="00F9283B" w:rsidRDefault="00F9283B" w14:paraId="4101652C" w14:textId="77777777">
      <w:pPr>
        <w:rPr>
          <w:rFonts w:ascii="Verdana" w:hAnsi="Verdana"/>
          <w:b/>
          <w:sz w:val="22"/>
          <w:szCs w:val="22"/>
        </w:rPr>
      </w:pPr>
    </w:p>
    <w:p w:rsidR="00D06793" w:rsidP="00D06793" w:rsidRDefault="00041A22" w14:paraId="148A40F5" w14:textId="77777777">
      <w:pPr>
        <w:jc w:val="both"/>
        <w:rPr>
          <w:lang w:val="en-IN"/>
        </w:rPr>
      </w:pPr>
      <w:r>
        <w:rPr>
          <w:lang w:val="en-IN"/>
        </w:rPr>
        <w:t>This</w:t>
      </w:r>
      <w:r w:rsidR="00F9283B">
        <w:t xml:space="preserve"> project deals with the </w:t>
      </w:r>
      <w:r w:rsidRPr="006C7DA1" w:rsidR="00D06793">
        <w:rPr>
          <w:b/>
          <w:lang w:val="en-IN"/>
        </w:rPr>
        <w:t>Speech Recognition</w:t>
      </w:r>
      <w:r w:rsidRPr="00D06793" w:rsidR="00D06793">
        <w:rPr>
          <w:lang w:val="en-IN"/>
        </w:rPr>
        <w:t xml:space="preserve"> technologies of particular interest, for their support of direct communication between humans and computers, through a communications mode, humans commonly use among themselves and at</w:t>
      </w:r>
      <w:r w:rsidR="00277705">
        <w:rPr>
          <w:lang w:val="en-IN"/>
        </w:rPr>
        <w:t xml:space="preserve"> which they are highly skilled.</w:t>
      </w:r>
    </w:p>
    <w:p w:rsidR="00B03495" w:rsidP="00D06793" w:rsidRDefault="00B03495" w14:paraId="4B99056E" w14:textId="77777777">
      <w:pPr>
        <w:jc w:val="both"/>
        <w:rPr>
          <w:lang w:val="en-IN"/>
        </w:rPr>
      </w:pPr>
    </w:p>
    <w:p w:rsidR="00277705" w:rsidP="00D06793" w:rsidRDefault="00277705" w14:paraId="566F4D41" w14:textId="77777777">
      <w:pPr>
        <w:jc w:val="both"/>
        <w:rPr>
          <w:lang w:val="en-IN"/>
        </w:rPr>
      </w:pPr>
      <w:r>
        <w:rPr>
          <w:lang w:val="en-IN"/>
        </w:rPr>
        <w:t>It translates speech to written words and vice-versa</w:t>
      </w:r>
    </w:p>
    <w:p w:rsidR="00277705" w:rsidP="00277705" w:rsidRDefault="00277705" w14:paraId="20C556C6" w14:textId="77777777">
      <w:pPr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>Also have worked on ANDROID MOBILE  TECHNOLOGY.</w:t>
      </w:r>
    </w:p>
    <w:p w:rsidRPr="00EA3B7D" w:rsidR="00BB4D45" w:rsidP="00BB4D45" w:rsidRDefault="00F9025F" w14:paraId="7A2FE61C" w14:textId="77777777">
      <w:pPr>
        <w:numPr>
          <w:ilvl w:val="0"/>
          <w:numId w:val="2"/>
        </w:numPr>
        <w:jc w:val="both"/>
        <w:rPr>
          <w:lang w:val="en-IN"/>
        </w:rPr>
      </w:pPr>
      <w:r>
        <w:rPr>
          <w:lang w:val="en-IN"/>
        </w:rPr>
        <w:t xml:space="preserve">Speech utility  pack </w:t>
      </w:r>
    </w:p>
    <w:p w:rsidRPr="00E94D17" w:rsidR="00E94D17" w:rsidP="00E94D17" w:rsidRDefault="00E94D17" w14:paraId="1299C43A" w14:textId="77777777">
      <w:pPr>
        <w:jc w:val="both"/>
        <w:rPr>
          <w:bCs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F9283B" w14:paraId="2621FBB3" w14:textId="77777777">
        <w:tc>
          <w:tcPr>
            <w:tcW w:w="8928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4E069277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 xml:space="preserve">Technical Skills: </w:t>
            </w:r>
          </w:p>
        </w:tc>
      </w:tr>
    </w:tbl>
    <w:p w:rsidR="00EA3B7D" w:rsidRDefault="00EA3B7D" w14:paraId="4DDBEF00" w14:textId="77777777">
      <w:pPr>
        <w:jc w:val="both"/>
        <w:rPr>
          <w:bCs/>
        </w:rPr>
      </w:pPr>
    </w:p>
    <w:p w:rsidR="00F9283B" w:rsidRDefault="00F9283B" w14:paraId="27B8B7D9" w14:textId="3A5D1257">
      <w:pPr>
        <w:jc w:val="both"/>
      </w:pPr>
      <w:r w:rsidR="640A7D8A">
        <w:rPr/>
        <w:t>Languages                 :  python, C, Javascript,Django, DBMS</w:t>
      </w:r>
    </w:p>
    <w:p w:rsidR="00F9283B" w:rsidRDefault="00F9283B" w14:paraId="09D9E097" w14:textId="77777777">
      <w:r>
        <w:rPr>
          <w:bCs/>
        </w:rPr>
        <w:t xml:space="preserve">Software packages    :  </w:t>
      </w:r>
      <w:r>
        <w:t>MATLAB</w:t>
      </w:r>
      <w:r w:rsidR="00277705">
        <w:t>,</w:t>
      </w:r>
      <w:r w:rsidR="00B90D3D">
        <w:t xml:space="preserve"> </w:t>
      </w:r>
      <w:proofErr w:type="spellStart"/>
      <w:r w:rsidR="00277705">
        <w:t>mysql</w:t>
      </w:r>
      <w:proofErr w:type="spellEnd"/>
    </w:p>
    <w:p w:rsidR="00EB79F8" w:rsidRDefault="00EB79F8" w14:paraId="61E45C97" w14:textId="77777777">
      <w:r>
        <w:t>Good knowledge in networks,</w:t>
      </w:r>
      <w:r w:rsidR="00490488">
        <w:t xml:space="preserve"> </w:t>
      </w:r>
      <w:proofErr w:type="spellStart"/>
      <w:r>
        <w:t>tcp</w:t>
      </w:r>
      <w:proofErr w:type="spellEnd"/>
      <w:r>
        <w:t xml:space="preserve"> </w:t>
      </w:r>
      <w:proofErr w:type="spellStart"/>
      <w:r>
        <w:t>ip</w:t>
      </w:r>
      <w:proofErr w:type="spellEnd"/>
      <w:r>
        <w:t>, n</w:t>
      </w:r>
      <w:r w:rsidR="009F1BF8">
        <w:t>etwork security, Android mobiles</w:t>
      </w:r>
      <w:r>
        <w:t>.</w:t>
      </w:r>
    </w:p>
    <w:p w:rsidR="00E8684E" w:rsidRDefault="00E8684E" w14:paraId="3461D779" w14:textId="77777777"/>
    <w:tbl>
      <w:tblPr>
        <w:tblpPr w:leftFromText="180" w:rightFromText="180" w:vertAnchor="text" w:horzAnchor="margin" w:tblpY="98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F9283B" w14:paraId="7C96FE44" w14:textId="77777777">
        <w:tc>
          <w:tcPr>
            <w:tcW w:w="8928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08357EF0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 xml:space="preserve">Achievements </w:t>
            </w:r>
          </w:p>
        </w:tc>
      </w:tr>
    </w:tbl>
    <w:p w:rsidR="00EA3B7D" w:rsidP="00EA3B7D" w:rsidRDefault="00EA3B7D" w14:paraId="3CF2D8B6" w14:textId="77777777">
      <w:pPr>
        <w:ind w:left="720"/>
      </w:pPr>
    </w:p>
    <w:p w:rsidR="00F43158" w:rsidP="00FB7766" w:rsidRDefault="00F43158" w14:paraId="091D010F" w14:textId="3C65C776">
      <w:pPr>
        <w:ind w:left="720"/>
      </w:pPr>
    </w:p>
    <w:p w:rsidR="00F43158" w:rsidP="00F43158" w:rsidRDefault="00F43158" w14:paraId="4935DC18" w14:textId="77777777">
      <w:pPr>
        <w:numPr>
          <w:ilvl w:val="0"/>
          <w:numId w:val="4"/>
        </w:numPr>
      </w:pPr>
      <w:r>
        <w:t xml:space="preserve">Has been awarded many times in sports and </w:t>
      </w:r>
      <w:proofErr w:type="spellStart"/>
      <w:r w:rsidR="0070468A">
        <w:t>curriculars</w:t>
      </w:r>
      <w:proofErr w:type="spellEnd"/>
      <w:r>
        <w:t>.</w:t>
      </w:r>
    </w:p>
    <w:p w:rsidR="00277705" w:rsidP="00277705" w:rsidRDefault="00277705" w14:paraId="39F5583F" w14:textId="77777777">
      <w:pPr>
        <w:numPr>
          <w:ilvl w:val="0"/>
          <w:numId w:val="4"/>
        </w:numPr>
      </w:pPr>
      <w:r>
        <w:t>Has been awarded silver medal in interstate championship.</w:t>
      </w:r>
    </w:p>
    <w:p w:rsidR="00F9283B" w:rsidRDefault="00F9283B" w14:paraId="0FB78278" w14:textId="77777777">
      <w:pPr>
        <w:jc w:val="both"/>
        <w:rPr>
          <w:bCs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F9283B" w14:paraId="57AFC15E" w14:textId="77777777">
        <w:tc>
          <w:tcPr>
            <w:tcW w:w="8928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2171A15B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 xml:space="preserve">Personal Profile </w:t>
            </w:r>
          </w:p>
        </w:tc>
      </w:tr>
    </w:tbl>
    <w:p w:rsidR="00F9283B" w:rsidRDefault="00F9283B" w14:paraId="495820C9" w14:textId="77777777">
      <w:pPr>
        <w:pStyle w:val="Heading1"/>
        <w:spacing w:before="0" w:beforeAutospacing="0" w:after="0" w:afterAutospacing="0"/>
        <w:rPr>
          <w:rStyle w:val="Emphasis"/>
          <w:rFonts w:ascii="Verdana" w:hAnsi="Verdana"/>
          <w:color w:val="FFFFFF"/>
          <w:sz w:val="18"/>
          <w:szCs w:val="24"/>
        </w:rPr>
      </w:pPr>
      <w:r>
        <w:rPr>
          <w:rStyle w:val="Emphasis"/>
          <w:rFonts w:ascii="Verdana" w:hAnsi="Verdana" w:cs="Arial"/>
          <w:color w:val="FFFFFF"/>
          <w:sz w:val="18"/>
          <w:szCs w:val="24"/>
        </w:rPr>
        <w:t xml:space="preserve">ME: </w:t>
      </w:r>
    </w:p>
    <w:p w:rsidR="00F9283B" w:rsidRDefault="00F9283B" w14:paraId="62E0953F" w14:textId="77777777">
      <w:pPr>
        <w:rPr>
          <w:bCs/>
        </w:rPr>
      </w:pPr>
      <w:r>
        <w:rPr>
          <w:b/>
        </w:rPr>
        <w:t>Father’s Name</w:t>
      </w:r>
      <w:r>
        <w:tab/>
      </w:r>
      <w:r>
        <w:rPr>
          <w:b/>
        </w:rPr>
        <w:t>:</w:t>
      </w:r>
      <w:r>
        <w:rPr>
          <w:b/>
        </w:rPr>
        <w:tab/>
      </w:r>
      <w:r w:rsidR="00F43158">
        <w:rPr>
          <w:bCs/>
        </w:rPr>
        <w:t xml:space="preserve">Mr. </w:t>
      </w:r>
      <w:proofErr w:type="spellStart"/>
      <w:r w:rsidR="00F43158">
        <w:rPr>
          <w:bCs/>
        </w:rPr>
        <w:t>Gagan</w:t>
      </w:r>
      <w:proofErr w:type="spellEnd"/>
      <w:r w:rsidR="00F43158">
        <w:rPr>
          <w:bCs/>
        </w:rPr>
        <w:t xml:space="preserve"> Arora</w:t>
      </w:r>
    </w:p>
    <w:p w:rsidR="00F9283B" w:rsidRDefault="00F9283B" w14:paraId="413BF0F8" w14:textId="77777777">
      <w:r>
        <w:rPr>
          <w:b/>
        </w:rPr>
        <w:t>Date of Birth</w:t>
      </w:r>
      <w:r>
        <w:rPr>
          <w:b/>
        </w:rPr>
        <w:tab/>
      </w:r>
      <w:r>
        <w:rPr>
          <w:b/>
        </w:rPr>
        <w:t xml:space="preserve">            :          </w:t>
      </w:r>
      <w:r w:rsidR="00F43158">
        <w:t>15-03-1990</w:t>
      </w:r>
    </w:p>
    <w:p w:rsidR="00F9283B" w:rsidRDefault="00F9283B" w14:paraId="2F244E62" w14:textId="77777777">
      <w:p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 w:rsidR="00956C71">
        <w:t>M</w:t>
      </w:r>
      <w:r>
        <w:t>ale</w:t>
      </w:r>
    </w:p>
    <w:p w:rsidR="00F9283B" w:rsidRDefault="00F9283B" w14:paraId="300E58DF" w14:textId="77777777">
      <w:r>
        <w:rPr>
          <w:b/>
        </w:rPr>
        <w:t>Marital Status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Single</w:t>
      </w:r>
    </w:p>
    <w:p w:rsidR="00F9283B" w:rsidRDefault="00F9283B" w14:paraId="329169B4" w14:textId="77777777">
      <w:r>
        <w:rPr>
          <w:b/>
        </w:rPr>
        <w:t>Languages Known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 w:rsidR="00F43158">
        <w:t>English, Punjabi</w:t>
      </w:r>
      <w:r>
        <w:t xml:space="preserve"> &amp; Hindi</w:t>
      </w:r>
    </w:p>
    <w:p w:rsidR="00F9283B" w:rsidRDefault="00F9283B" w14:paraId="7F7EFAFF" w14:textId="77777777">
      <w:r>
        <w:rPr>
          <w:b/>
        </w:rPr>
        <w:t xml:space="preserve">Nationality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Indian</w:t>
      </w:r>
    </w:p>
    <w:p w:rsidR="00E8684E" w:rsidP="00E8684E" w:rsidRDefault="00E8684E" w14:paraId="7BF5921E" w14:textId="77777777">
      <w:pPr>
        <w:jc w:val="both"/>
        <w:rPr>
          <w:bCs/>
        </w:rPr>
      </w:pPr>
      <w:r>
        <w:rPr>
          <w:b/>
        </w:rPr>
        <w:t xml:space="preserve">Hobbies                      :           </w:t>
      </w:r>
      <w:r>
        <w:rPr>
          <w:bCs/>
        </w:rPr>
        <w:t>outdoor games, music, reading, surfing net</w:t>
      </w:r>
    </w:p>
    <w:p w:rsidRPr="00956C71" w:rsidR="00956C71" w:rsidP="00956C71" w:rsidRDefault="00956C71" w14:paraId="0E85719D" w14:textId="059F41D1">
      <w:r w:rsidRPr="31FA6E43" w:rsidR="31FA6E43">
        <w:rPr>
          <w:b w:val="1"/>
          <w:bCs w:val="1"/>
        </w:rPr>
        <w:t xml:space="preserve">Address                    </w:t>
      </w:r>
      <w:r w:rsidRPr="31FA6E43" w:rsidR="31FA6E43">
        <w:rPr>
          <w:b w:val="1"/>
          <w:bCs w:val="1"/>
        </w:rPr>
        <w:t xml:space="preserve">  :</w:t>
      </w:r>
      <w:r w:rsidR="31FA6E43">
        <w:rPr/>
        <w:t xml:space="preserve">         Nehru </w:t>
      </w:r>
      <w:r w:rsidR="31FA6E43">
        <w:rPr/>
        <w:t>nagar</w:t>
      </w:r>
      <w:r w:rsidR="31FA6E43">
        <w:rPr/>
        <w:t xml:space="preserve">, </w:t>
      </w:r>
      <w:r w:rsidR="31FA6E43">
        <w:rPr/>
        <w:t>Ghaziabad(</w:t>
      </w:r>
      <w:r w:rsidR="31FA6E43">
        <w:rPr/>
        <w:t>U.P)</w:t>
      </w:r>
    </w:p>
    <w:p w:rsidR="00F9283B" w:rsidP="00E94D17" w:rsidRDefault="00F9283B" w14:paraId="1FC39945" w14:textId="77777777">
      <w:pPr>
        <w:tabs>
          <w:tab w:val="left" w:pos="5074"/>
        </w:tabs>
        <w:rPr>
          <w:rFonts w:ascii="Arial" w:hAnsi="Arial" w:cs="Arial"/>
          <w:szCs w:val="20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F9283B" w14:paraId="5BAB57B8" w14:textId="77777777">
        <w:tc>
          <w:tcPr>
            <w:tcW w:w="8928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solid" w:color="808080" w:fill="FFFFFF"/>
          </w:tcPr>
          <w:p w:rsidR="00F9283B" w:rsidRDefault="00F9283B" w14:paraId="7CD980B6" w14:textId="77777777">
            <w:pPr>
              <w:pStyle w:val="Heading1"/>
              <w:spacing w:before="0" w:beforeAutospacing="0" w:after="0" w:afterAutospacing="0"/>
            </w:pPr>
            <w:r>
              <w:rPr>
                <w:rStyle w:val="Emphasis"/>
                <w:color w:val="FFFFFF"/>
                <w:sz w:val="24"/>
                <w:szCs w:val="24"/>
              </w:rPr>
              <w:t>Declaration</w:t>
            </w:r>
          </w:p>
        </w:tc>
      </w:tr>
    </w:tbl>
    <w:p w:rsidR="00F9283B" w:rsidP="00490488" w:rsidRDefault="00F9283B" w14:paraId="516CC6CE" w14:textId="77777777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  <w:r>
        <w:t>I declare that the foregoing information is correct and complete to the best of</w:t>
      </w:r>
      <w:r w:rsidR="00041A22">
        <w:t xml:space="preserve"> </w:t>
      </w:r>
      <w:r>
        <w:t>my knowledge and belief and nothing has been concealed/ distorted.</w:t>
      </w:r>
    </w:p>
    <w:p w:rsidR="00F9283B" w:rsidP="00BB4D45" w:rsidRDefault="00F9283B" w14:paraId="5B113960" w14:textId="77777777">
      <w:pPr>
        <w:tabs>
          <w:tab w:val="center" w:pos="720"/>
          <w:tab w:val="left" w:pos="5914"/>
        </w:tabs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 xml:space="preserve">        </w:t>
      </w:r>
      <w:proofErr w:type="spellStart"/>
      <w:r w:rsidR="00041A22">
        <w:rPr>
          <w:rFonts w:ascii="Garamond" w:hAnsi="Garamond" w:cs="Arial"/>
          <w:b/>
        </w:rPr>
        <w:t>Kashish</w:t>
      </w:r>
      <w:proofErr w:type="spellEnd"/>
      <w:r w:rsidR="00041A22">
        <w:rPr>
          <w:rFonts w:ascii="Garamond" w:hAnsi="Garamond" w:cs="Arial"/>
          <w:b/>
        </w:rPr>
        <w:t xml:space="preserve"> Arora</w:t>
      </w:r>
    </w:p>
    <w:sectPr w:rsidR="00F92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A22" w:rsidRDefault="00041A22" w14:paraId="62EBF3C5" w14:textId="77777777">
      <w:r>
        <w:separator/>
      </w:r>
    </w:p>
  </w:endnote>
  <w:endnote w:type="continuationSeparator" w:id="0">
    <w:p w:rsidR="00041A22" w:rsidRDefault="00041A22" w14:paraId="6D98A1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C22" w:rsidRDefault="005D7C22" w14:paraId="3FE9F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C22" w:rsidRDefault="005D7C22" w14:paraId="6B6993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A22" w:rsidRDefault="00041A22" w14:paraId="5997CC1D" w14:textId="77777777">
      <w:r>
        <w:separator/>
      </w:r>
    </w:p>
  </w:footnote>
  <w:footnote w:type="continuationSeparator" w:id="0">
    <w:p w:rsidR="00041A22" w:rsidRDefault="00041A22" w14:paraId="110FFD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C22" w:rsidRDefault="005D7C22" w14:paraId="34CE0A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C22" w:rsidRDefault="005D7C22" w14:paraId="0562CB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C22" w:rsidRDefault="005D7C22" w14:paraId="2946D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5dc49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e692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c34e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0468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420dd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b556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4c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hybridMultilevel"/>
    <w:tmpl w:val="F5A2F3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2608B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multilevel"/>
    <w:tmpl w:val="D32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6B9EEE5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hybridMultilevel"/>
    <w:tmpl w:val="54C2F2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84C8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3E860C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0C63D0"/>
    <w:multiLevelType w:val="hybridMultilevel"/>
    <w:tmpl w:val="FFFFFFFF"/>
    <w:lvl w:ilvl="0" w:tplc="599410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2EBC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83C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C64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5C4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6A9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A0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AD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63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576404615">
    <w:abstractNumId w:val="7"/>
  </w:num>
  <w:num w:numId="2" w16cid:durableId="1948199598">
    <w:abstractNumId w:val="6"/>
  </w:num>
  <w:num w:numId="3" w16cid:durableId="1372655261">
    <w:abstractNumId w:val="5"/>
  </w:num>
  <w:num w:numId="4" w16cid:durableId="1730609356">
    <w:abstractNumId w:val="3"/>
  </w:num>
  <w:num w:numId="5" w16cid:durableId="1348362114">
    <w:abstractNumId w:val="4"/>
  </w:num>
  <w:num w:numId="6" w16cid:durableId="439760440">
    <w:abstractNumId w:val="0"/>
  </w:num>
  <w:num w:numId="7" w16cid:durableId="1794253401">
    <w:abstractNumId w:val="1"/>
  </w:num>
  <w:num w:numId="8" w16cid:durableId="9067624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938"/>
    <w:rsid w:val="00026E2B"/>
    <w:rsid w:val="00041A22"/>
    <w:rsid w:val="000438CE"/>
    <w:rsid w:val="0005055E"/>
    <w:rsid w:val="00072BC3"/>
    <w:rsid w:val="0009590D"/>
    <w:rsid w:val="000D0B15"/>
    <w:rsid w:val="001354F4"/>
    <w:rsid w:val="001421D0"/>
    <w:rsid w:val="00154662"/>
    <w:rsid w:val="00172A27"/>
    <w:rsid w:val="001843F7"/>
    <w:rsid w:val="00190051"/>
    <w:rsid w:val="001950A6"/>
    <w:rsid w:val="001A0500"/>
    <w:rsid w:val="001D1199"/>
    <w:rsid w:val="00272B0B"/>
    <w:rsid w:val="00277705"/>
    <w:rsid w:val="002A1D2A"/>
    <w:rsid w:val="002A3E4B"/>
    <w:rsid w:val="002B01B1"/>
    <w:rsid w:val="002D1E1F"/>
    <w:rsid w:val="0035444D"/>
    <w:rsid w:val="00365916"/>
    <w:rsid w:val="00390F89"/>
    <w:rsid w:val="003A3E7E"/>
    <w:rsid w:val="003B6187"/>
    <w:rsid w:val="003D009D"/>
    <w:rsid w:val="003D2EA7"/>
    <w:rsid w:val="00417D18"/>
    <w:rsid w:val="004463F5"/>
    <w:rsid w:val="0047184D"/>
    <w:rsid w:val="00472AF3"/>
    <w:rsid w:val="00490488"/>
    <w:rsid w:val="004958F5"/>
    <w:rsid w:val="004A6248"/>
    <w:rsid w:val="004C088F"/>
    <w:rsid w:val="004F1933"/>
    <w:rsid w:val="005C3744"/>
    <w:rsid w:val="005C44E4"/>
    <w:rsid w:val="005C5D88"/>
    <w:rsid w:val="005D1118"/>
    <w:rsid w:val="005D7C22"/>
    <w:rsid w:val="00635CF3"/>
    <w:rsid w:val="00661A5D"/>
    <w:rsid w:val="006706C7"/>
    <w:rsid w:val="006C7DA1"/>
    <w:rsid w:val="006E3D0D"/>
    <w:rsid w:val="0070468A"/>
    <w:rsid w:val="00735403"/>
    <w:rsid w:val="00787622"/>
    <w:rsid w:val="007A36EF"/>
    <w:rsid w:val="007F3A3A"/>
    <w:rsid w:val="007F54C3"/>
    <w:rsid w:val="00803AF5"/>
    <w:rsid w:val="0086425E"/>
    <w:rsid w:val="00873F30"/>
    <w:rsid w:val="008B6DFF"/>
    <w:rsid w:val="00907CBE"/>
    <w:rsid w:val="00933684"/>
    <w:rsid w:val="00956C71"/>
    <w:rsid w:val="00961CC8"/>
    <w:rsid w:val="0096697C"/>
    <w:rsid w:val="00970562"/>
    <w:rsid w:val="00970BE4"/>
    <w:rsid w:val="009F1BF8"/>
    <w:rsid w:val="00A224BA"/>
    <w:rsid w:val="00A4721E"/>
    <w:rsid w:val="00A56518"/>
    <w:rsid w:val="00A843FE"/>
    <w:rsid w:val="00A86E88"/>
    <w:rsid w:val="00AF185B"/>
    <w:rsid w:val="00AF3B3B"/>
    <w:rsid w:val="00B03495"/>
    <w:rsid w:val="00B65ABB"/>
    <w:rsid w:val="00B757DE"/>
    <w:rsid w:val="00B90D3D"/>
    <w:rsid w:val="00BB2517"/>
    <w:rsid w:val="00BB344C"/>
    <w:rsid w:val="00BB4D45"/>
    <w:rsid w:val="00BC18E4"/>
    <w:rsid w:val="00BE33E2"/>
    <w:rsid w:val="00BF270C"/>
    <w:rsid w:val="00C0066D"/>
    <w:rsid w:val="00C26148"/>
    <w:rsid w:val="00C4412D"/>
    <w:rsid w:val="00C57FB4"/>
    <w:rsid w:val="00C61424"/>
    <w:rsid w:val="00D01653"/>
    <w:rsid w:val="00D02C31"/>
    <w:rsid w:val="00D06793"/>
    <w:rsid w:val="00D10FA4"/>
    <w:rsid w:val="00D371E7"/>
    <w:rsid w:val="00D41DC1"/>
    <w:rsid w:val="00D5685A"/>
    <w:rsid w:val="00D629D3"/>
    <w:rsid w:val="00D71ED0"/>
    <w:rsid w:val="00D8424A"/>
    <w:rsid w:val="00DC7B75"/>
    <w:rsid w:val="00DD0956"/>
    <w:rsid w:val="00DD7C14"/>
    <w:rsid w:val="00E7027B"/>
    <w:rsid w:val="00E8684E"/>
    <w:rsid w:val="00E94D17"/>
    <w:rsid w:val="00EA3B7D"/>
    <w:rsid w:val="00EB79F8"/>
    <w:rsid w:val="00F0768B"/>
    <w:rsid w:val="00F276C9"/>
    <w:rsid w:val="00F43158"/>
    <w:rsid w:val="00F9025F"/>
    <w:rsid w:val="00F9283B"/>
    <w:rsid w:val="00FB2943"/>
    <w:rsid w:val="00FB7766"/>
    <w:rsid w:val="00FE28B8"/>
    <w:rsid w:val="01B116C3"/>
    <w:rsid w:val="01E9CCB7"/>
    <w:rsid w:val="04410072"/>
    <w:rsid w:val="07AEF586"/>
    <w:rsid w:val="08B208EB"/>
    <w:rsid w:val="08BDB6A3"/>
    <w:rsid w:val="098B7086"/>
    <w:rsid w:val="0B735B3F"/>
    <w:rsid w:val="0BE83FDB"/>
    <w:rsid w:val="0BF55765"/>
    <w:rsid w:val="0E946D2D"/>
    <w:rsid w:val="0FDBF6FC"/>
    <w:rsid w:val="1020BB1A"/>
    <w:rsid w:val="10847C62"/>
    <w:rsid w:val="125AD950"/>
    <w:rsid w:val="14519E15"/>
    <w:rsid w:val="16E20B17"/>
    <w:rsid w:val="1832AC51"/>
    <w:rsid w:val="1890BAE7"/>
    <w:rsid w:val="18AB2D40"/>
    <w:rsid w:val="1A19ABD9"/>
    <w:rsid w:val="1B13EA31"/>
    <w:rsid w:val="1C1368B5"/>
    <w:rsid w:val="1D3927FE"/>
    <w:rsid w:val="1D514C9B"/>
    <w:rsid w:val="1DDF57FE"/>
    <w:rsid w:val="1DFFC987"/>
    <w:rsid w:val="1E53F002"/>
    <w:rsid w:val="1F0F9C33"/>
    <w:rsid w:val="1F4B0977"/>
    <w:rsid w:val="2042583F"/>
    <w:rsid w:val="2060E843"/>
    <w:rsid w:val="20702AA2"/>
    <w:rsid w:val="20F19382"/>
    <w:rsid w:val="20F6DC66"/>
    <w:rsid w:val="22641ABE"/>
    <w:rsid w:val="2304BCE2"/>
    <w:rsid w:val="23C353CC"/>
    <w:rsid w:val="24293444"/>
    <w:rsid w:val="246B2B43"/>
    <w:rsid w:val="25565AE5"/>
    <w:rsid w:val="2913D3C6"/>
    <w:rsid w:val="293E9C66"/>
    <w:rsid w:val="2987C235"/>
    <w:rsid w:val="29E6D6DD"/>
    <w:rsid w:val="2C51E546"/>
    <w:rsid w:val="2C763D28"/>
    <w:rsid w:val="2D3A953F"/>
    <w:rsid w:val="311D4A82"/>
    <w:rsid w:val="31FA6E43"/>
    <w:rsid w:val="3268DB29"/>
    <w:rsid w:val="32E57EAC"/>
    <w:rsid w:val="3439F61D"/>
    <w:rsid w:val="34814F0D"/>
    <w:rsid w:val="35A07BEB"/>
    <w:rsid w:val="368385B9"/>
    <w:rsid w:val="377EE656"/>
    <w:rsid w:val="37905303"/>
    <w:rsid w:val="37C0DD55"/>
    <w:rsid w:val="38D81CAD"/>
    <w:rsid w:val="392BA4DB"/>
    <w:rsid w:val="3A8683DE"/>
    <w:rsid w:val="3AADD044"/>
    <w:rsid w:val="3B7976ED"/>
    <w:rsid w:val="3C2074D7"/>
    <w:rsid w:val="3C6ED520"/>
    <w:rsid w:val="3CBC5E64"/>
    <w:rsid w:val="3D012282"/>
    <w:rsid w:val="3DE6B565"/>
    <w:rsid w:val="3E0DCF2D"/>
    <w:rsid w:val="4139FDD2"/>
    <w:rsid w:val="41AA5410"/>
    <w:rsid w:val="41C77C1B"/>
    <w:rsid w:val="41FD9349"/>
    <w:rsid w:val="43338D6E"/>
    <w:rsid w:val="443B8A2D"/>
    <w:rsid w:val="4456ADAC"/>
    <w:rsid w:val="449F605D"/>
    <w:rsid w:val="45529F09"/>
    <w:rsid w:val="466B2E30"/>
    <w:rsid w:val="4756EE1C"/>
    <w:rsid w:val="4829E61A"/>
    <w:rsid w:val="48D2462E"/>
    <w:rsid w:val="494D37EF"/>
    <w:rsid w:val="4AE68B54"/>
    <w:rsid w:val="4C651B75"/>
    <w:rsid w:val="4DD63E4D"/>
    <w:rsid w:val="4E273D45"/>
    <w:rsid w:val="4EBB0433"/>
    <w:rsid w:val="50E4BD86"/>
    <w:rsid w:val="51511CFC"/>
    <w:rsid w:val="518B4A0A"/>
    <w:rsid w:val="5200FCBB"/>
    <w:rsid w:val="5329EFBA"/>
    <w:rsid w:val="53F44E5C"/>
    <w:rsid w:val="5489169D"/>
    <w:rsid w:val="55901EBD"/>
    <w:rsid w:val="5859D93C"/>
    <w:rsid w:val="58C7BF7F"/>
    <w:rsid w:val="58F44DF1"/>
    <w:rsid w:val="5A3829EC"/>
    <w:rsid w:val="5A48C1A9"/>
    <w:rsid w:val="5DA5EA4C"/>
    <w:rsid w:val="5DFC3E40"/>
    <w:rsid w:val="5E2898E6"/>
    <w:rsid w:val="5EC05D99"/>
    <w:rsid w:val="5F5AE455"/>
    <w:rsid w:val="600855E7"/>
    <w:rsid w:val="60526C19"/>
    <w:rsid w:val="6076D050"/>
    <w:rsid w:val="6160BB51"/>
    <w:rsid w:val="621C016C"/>
    <w:rsid w:val="632CAA9A"/>
    <w:rsid w:val="6387748C"/>
    <w:rsid w:val="640A7D8A"/>
    <w:rsid w:val="647F33B6"/>
    <w:rsid w:val="661B0417"/>
    <w:rsid w:val="6707C7B4"/>
    <w:rsid w:val="67D66B10"/>
    <w:rsid w:val="68239FC1"/>
    <w:rsid w:val="684A9D3F"/>
    <w:rsid w:val="68613FC6"/>
    <w:rsid w:val="68E3F1E2"/>
    <w:rsid w:val="698B2954"/>
    <w:rsid w:val="69F25D62"/>
    <w:rsid w:val="6BC91564"/>
    <w:rsid w:val="6D0946FE"/>
    <w:rsid w:val="6FC4443D"/>
    <w:rsid w:val="7081E66C"/>
    <w:rsid w:val="71509F34"/>
    <w:rsid w:val="729B9AA4"/>
    <w:rsid w:val="73D77D21"/>
    <w:rsid w:val="74955780"/>
    <w:rsid w:val="763C2A77"/>
    <w:rsid w:val="76DBDF7B"/>
    <w:rsid w:val="78DA2A62"/>
    <w:rsid w:val="7B916F6C"/>
    <w:rsid w:val="7C6AD707"/>
    <w:rsid w:val="7C792A94"/>
    <w:rsid w:val="7CB2B45E"/>
    <w:rsid w:val="7E256F49"/>
    <w:rsid w:val="7ECDE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AFC25"/>
  <w14:defaultImageDpi w14:val="0"/>
  <w15:chartTrackingRefBased/>
  <w15:docId w15:val="{AA156010-FA42-CE4C-AAB7-59C03C7761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link w:val="Header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styleId="Emphasis">
    <w:name w:val="Emphasis"/>
    <w:qFormat/>
    <w:rPr>
      <w:rFonts w:ascii="Times New Roman" w:hAnsi="Times New Roman" w:eastAsia="Times New Roman" w:cs="Times New Roman"/>
      <w:i/>
      <w:iCs/>
    </w:rPr>
  </w:style>
  <w:style w:type="character" w:styleId="Hyperlink">
    <w:name w:val="Hyperlink"/>
    <w:rPr>
      <w:rFonts w:ascii="Times New Roman" w:hAnsi="Times New Roman" w:eastAsia="Times New Roman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yugi</dc:creator>
  <keywords/>
  <lastModifiedBy>kashish arora</lastModifiedBy>
  <revision>15</revision>
  <dcterms:created xsi:type="dcterms:W3CDTF">2022-04-11T03:39:00.0000000Z</dcterms:created>
  <dcterms:modified xsi:type="dcterms:W3CDTF">2024-06-06T14:43:01.5286038Z</dcterms:modified>
</coreProperties>
</file>