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0F5C3" w14:textId="676EDDF6" w:rsidR="007E7F60" w:rsidRPr="00EC5341" w:rsidRDefault="00501819" w:rsidP="00665294">
      <w:pPr>
        <w:pStyle w:val="Heading1"/>
        <w:numPr>
          <w:ilvl w:val="0"/>
          <w:numId w:val="0"/>
        </w:numPr>
        <w:spacing w:before="0"/>
        <w:rPr>
          <w:b/>
          <w:bCs/>
          <w:sz w:val="24"/>
          <w:szCs w:val="24"/>
        </w:rPr>
      </w:pPr>
      <w:bookmarkStart w:id="0" w:name="_Hlk125186258"/>
      <w:r w:rsidRPr="00EC5341">
        <w:rPr>
          <w:b/>
          <w:bCs/>
          <w:sz w:val="24"/>
          <w:szCs w:val="24"/>
        </w:rPr>
        <w:t>YASSMIN ALI</w:t>
      </w:r>
    </w:p>
    <w:p w14:paraId="23461689" w14:textId="3146C205" w:rsidR="00665294" w:rsidRPr="00EC5341" w:rsidRDefault="00665294" w:rsidP="00665294">
      <w:pPr>
        <w:jc w:val="center"/>
      </w:pPr>
      <w:r w:rsidRPr="00EC5341">
        <w:t>Solutions Engineer</w:t>
      </w:r>
      <w:r w:rsidR="00287F64" w:rsidRPr="00EC5341">
        <w:t>/Software Developer</w:t>
      </w:r>
    </w:p>
    <w:p w14:paraId="6BDC2DE1" w14:textId="2DB9E5A5" w:rsidR="00665294" w:rsidRPr="00EC5341" w:rsidRDefault="00665294" w:rsidP="00665294">
      <w:pPr>
        <w:jc w:val="center"/>
      </w:pPr>
      <w:r w:rsidRPr="00EC5341">
        <w:t>Deloitte Consulting LLP |</w:t>
      </w:r>
    </w:p>
    <w:tbl>
      <w:tblPr>
        <w:tblStyle w:val="TableGrid"/>
        <w:tblW w:w="11669" w:type="dxa"/>
        <w:tblInd w:w="-76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9"/>
      </w:tblGrid>
      <w:tr w:rsidR="00501819" w:rsidRPr="00EC5341" w14:paraId="1F272721" w14:textId="77777777" w:rsidTr="00F300A4">
        <w:trPr>
          <w:trHeight w:val="350"/>
        </w:trPr>
        <w:tc>
          <w:tcPr>
            <w:tcW w:w="11009" w:type="dxa"/>
          </w:tcPr>
          <w:p w14:paraId="44FC53C9" w14:textId="6A827963" w:rsidR="00FB4F5A" w:rsidRPr="00EC5341" w:rsidRDefault="00665294" w:rsidP="00350E08">
            <w:pPr>
              <w:spacing w:before="40" w:after="40"/>
              <w:jc w:val="center"/>
              <w:rPr>
                <w:color w:val="0066FF"/>
                <w:sz w:val="24"/>
                <w:szCs w:val="24"/>
                <w:u w:val="single"/>
              </w:rPr>
            </w:pPr>
            <w:r w:rsidRPr="00EC5341">
              <w:rPr>
                <w:sz w:val="24"/>
                <w:szCs w:val="24"/>
              </w:rPr>
              <w:t>30 Rockefeller Plaza, New York, NY</w:t>
            </w:r>
            <w:r w:rsidRPr="00EC5341">
              <w:rPr>
                <w:b/>
                <w:bCs/>
                <w:sz w:val="24"/>
                <w:szCs w:val="24"/>
              </w:rPr>
              <w:t xml:space="preserve"> </w:t>
            </w:r>
            <w:r w:rsidRPr="00EC5341">
              <w:rPr>
                <w:sz w:val="24"/>
                <w:szCs w:val="24"/>
              </w:rPr>
              <w:t>10112</w:t>
            </w:r>
            <w:r w:rsidR="00E95597" w:rsidRPr="00EC5341">
              <w:rPr>
                <w:sz w:val="24"/>
                <w:szCs w:val="24"/>
              </w:rPr>
              <w:t xml:space="preserve"> </w:t>
            </w:r>
            <w:r w:rsidR="009C102A" w:rsidRPr="00EC5341">
              <w:rPr>
                <w:color w:val="000000" w:themeColor="text1"/>
                <w:sz w:val="24"/>
                <w:szCs w:val="24"/>
              </w:rPr>
              <w:t xml:space="preserve">| </w:t>
            </w:r>
            <w:hyperlink r:id="rId7" w:history="1">
              <w:r w:rsidR="00E15CB6">
                <w:rPr>
                  <w:rStyle w:val="Hyperlink"/>
                </w:rPr>
                <w:t>yassmin.ta.ali@gmail.com</w:t>
              </w:r>
            </w:hyperlink>
            <w:r w:rsidR="00FB4F5A" w:rsidRPr="00EC5341">
              <w:rPr>
                <w:color w:val="0066FF"/>
                <w:sz w:val="24"/>
                <w:szCs w:val="24"/>
              </w:rPr>
              <w:t xml:space="preserve"> </w:t>
            </w:r>
            <w:r w:rsidRPr="00EC5341">
              <w:rPr>
                <w:color w:val="0066FF"/>
                <w:sz w:val="24"/>
                <w:szCs w:val="24"/>
              </w:rPr>
              <w:t xml:space="preserve">| </w:t>
            </w:r>
            <w:r w:rsidR="00950701" w:rsidRPr="00EC5341">
              <w:rPr>
                <w:sz w:val="24"/>
                <w:szCs w:val="24"/>
              </w:rPr>
              <w:t>https://github.com/YassminAli00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58"/>
        <w:tblW w:w="1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  <w:gridCol w:w="5310"/>
      </w:tblGrid>
      <w:tr w:rsidR="00F300A4" w:rsidRPr="00EC5341" w14:paraId="177EECBF" w14:textId="77777777" w:rsidTr="00F300A4">
        <w:tc>
          <w:tcPr>
            <w:tcW w:w="5702" w:type="dxa"/>
          </w:tcPr>
          <w:p w14:paraId="269DA1D7" w14:textId="77777777" w:rsidR="00F300A4" w:rsidRPr="00EC5341" w:rsidRDefault="00F300A4" w:rsidP="00F300A4">
            <w:pPr>
              <w:jc w:val="both"/>
              <w:rPr>
                <w:b/>
                <w:bCs/>
                <w:sz w:val="26"/>
                <w:szCs w:val="26"/>
              </w:rPr>
            </w:pPr>
            <w:bookmarkStart w:id="1" w:name="_Hlk125186293"/>
            <w:bookmarkStart w:id="2" w:name="_Hlk125186511"/>
            <w:r w:rsidRPr="00EC5341">
              <w:rPr>
                <w:b/>
                <w:bCs/>
                <w:sz w:val="26"/>
                <w:szCs w:val="26"/>
              </w:rPr>
              <w:t>Education</w:t>
            </w:r>
          </w:p>
          <w:p w14:paraId="08568AC1" w14:textId="77777777" w:rsidR="00F300A4" w:rsidRPr="00EC5341" w:rsidRDefault="00F300A4" w:rsidP="00F300A4">
            <w:pPr>
              <w:jc w:val="both"/>
              <w:rPr>
                <w:b/>
                <w:bCs/>
                <w:sz w:val="24"/>
                <w:szCs w:val="24"/>
              </w:rPr>
            </w:pPr>
            <w:bookmarkStart w:id="3" w:name="_Hlk125186564"/>
            <w:r w:rsidRPr="00EC5341">
              <w:rPr>
                <w:b/>
                <w:bCs/>
                <w:sz w:val="24"/>
                <w:szCs w:val="24"/>
              </w:rPr>
              <w:t>Bachelor of Science, Computer Science     GPA: 3.9/4.0</w:t>
            </w:r>
          </w:p>
          <w:bookmarkEnd w:id="3"/>
          <w:p w14:paraId="7B15B2D3" w14:textId="77777777" w:rsidR="00F300A4" w:rsidRPr="00EC5341" w:rsidRDefault="00F300A4" w:rsidP="00F300A4">
            <w:pPr>
              <w:jc w:val="both"/>
              <w:rPr>
                <w:sz w:val="24"/>
                <w:szCs w:val="24"/>
              </w:rPr>
            </w:pPr>
            <w:r w:rsidRPr="00EC5341">
              <w:rPr>
                <w:sz w:val="24"/>
                <w:szCs w:val="24"/>
              </w:rPr>
              <w:t xml:space="preserve">New Jersey Institute of Technology.          </w:t>
            </w:r>
            <w:r w:rsidRPr="00EC5341">
              <w:rPr>
                <w:b/>
                <w:bCs/>
                <w:sz w:val="24"/>
                <w:szCs w:val="24"/>
              </w:rPr>
              <w:t>December 2020</w:t>
            </w:r>
            <w:bookmarkEnd w:id="1"/>
          </w:p>
          <w:p w14:paraId="0A7A4902" w14:textId="77777777" w:rsidR="00F300A4" w:rsidRPr="00EC5341" w:rsidRDefault="00F300A4" w:rsidP="00F300A4">
            <w:pPr>
              <w:spacing w:before="120" w:after="60"/>
              <w:jc w:val="both"/>
              <w:rPr>
                <w:b/>
                <w:bCs/>
                <w:sz w:val="26"/>
                <w:szCs w:val="26"/>
              </w:rPr>
            </w:pPr>
            <w:bookmarkStart w:id="4" w:name="_Hlk125186701"/>
            <w:bookmarkEnd w:id="2"/>
            <w:r w:rsidRPr="00EC5341">
              <w:rPr>
                <w:b/>
                <w:bCs/>
                <w:sz w:val="26"/>
                <w:szCs w:val="26"/>
              </w:rPr>
              <w:t>Selected Work/Research Experience</w:t>
            </w:r>
          </w:p>
          <w:p w14:paraId="4A311D37" w14:textId="4A29B662" w:rsidR="00EA0120" w:rsidRPr="00FC7E6D" w:rsidRDefault="00F300A4" w:rsidP="00FC7E6D">
            <w:pPr>
              <w:spacing w:before="12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bookmarkStart w:id="5" w:name="_Hlk125187373"/>
            <w:bookmarkEnd w:id="4"/>
            <w:r w:rsidRPr="00FC7E6D">
              <w:rPr>
                <w:b/>
                <w:bCs/>
                <w:i/>
                <w:iCs/>
                <w:sz w:val="26"/>
                <w:szCs w:val="26"/>
                <w:u w:val="single"/>
              </w:rPr>
              <w:t>Deloitte Consulting</w:t>
            </w:r>
            <w:r w:rsidR="00EA0120" w:rsidRPr="00FC7E6D">
              <w:rPr>
                <w:b/>
                <w:bCs/>
                <w:i/>
                <w:iCs/>
                <w:sz w:val="26"/>
                <w:szCs w:val="26"/>
              </w:rPr>
              <w:t xml:space="preserve">       </w:t>
            </w:r>
            <w:r w:rsidRPr="00FC7E6D">
              <w:rPr>
                <w:b/>
                <w:bCs/>
                <w:i/>
                <w:iCs/>
                <w:sz w:val="24"/>
                <w:szCs w:val="24"/>
              </w:rPr>
              <w:t xml:space="preserve"> September 2021 </w:t>
            </w:r>
            <w:r w:rsidR="00EA0120" w:rsidRPr="00FC7E6D"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Pr="00FC7E6D">
              <w:rPr>
                <w:b/>
                <w:bCs/>
                <w:i/>
                <w:iCs/>
                <w:sz w:val="24"/>
                <w:szCs w:val="24"/>
              </w:rPr>
              <w:t xml:space="preserve"> present</w:t>
            </w:r>
          </w:p>
          <w:p w14:paraId="56962379" w14:textId="4500C692" w:rsidR="00F300A4" w:rsidRPr="00EC5341" w:rsidRDefault="00F300A4" w:rsidP="00F300A4">
            <w:pPr>
              <w:snapToGrid w:val="0"/>
              <w:jc w:val="both"/>
              <w:rPr>
                <w:sz w:val="24"/>
                <w:szCs w:val="24"/>
              </w:rPr>
            </w:pPr>
            <w:r w:rsidRPr="00EC5341">
              <w:rPr>
                <w:b/>
                <w:bCs/>
                <w:sz w:val="24"/>
                <w:szCs w:val="24"/>
              </w:rPr>
              <w:t>Automation Platform:</w:t>
            </w:r>
            <w:r w:rsidRPr="00EC5341">
              <w:rPr>
                <w:sz w:val="24"/>
                <w:szCs w:val="24"/>
              </w:rPr>
              <w:t xml:space="preserve">  </w:t>
            </w:r>
            <w:r w:rsidR="00EA0120" w:rsidRPr="00EC5341">
              <w:rPr>
                <w:sz w:val="24"/>
                <w:szCs w:val="24"/>
              </w:rPr>
              <w:t xml:space="preserve">           </w:t>
            </w:r>
          </w:p>
          <w:p w14:paraId="3A0653C4" w14:textId="3BC6FFBB" w:rsidR="00EA0120" w:rsidRPr="00EC5341" w:rsidRDefault="00EA0120" w:rsidP="00F300A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C5341">
              <w:rPr>
                <w:b/>
                <w:bCs/>
                <w:sz w:val="24"/>
                <w:szCs w:val="24"/>
              </w:rPr>
              <w:t>Role:</w:t>
            </w:r>
            <w:r w:rsidRPr="00EC5341">
              <w:rPr>
                <w:sz w:val="24"/>
                <w:szCs w:val="24"/>
              </w:rPr>
              <w:t xml:space="preserve"> </w:t>
            </w:r>
            <w:r w:rsidR="00E910F4">
              <w:rPr>
                <w:sz w:val="24"/>
                <w:szCs w:val="24"/>
              </w:rPr>
              <w:t>Software</w:t>
            </w:r>
            <w:r w:rsidRPr="00EC5341">
              <w:rPr>
                <w:sz w:val="24"/>
                <w:szCs w:val="24"/>
              </w:rPr>
              <w:t xml:space="preserve"> </w:t>
            </w:r>
            <w:r w:rsidR="006F7EF2">
              <w:rPr>
                <w:sz w:val="24"/>
                <w:szCs w:val="24"/>
              </w:rPr>
              <w:t>Engineer</w:t>
            </w:r>
          </w:p>
          <w:p w14:paraId="58DBCA2C" w14:textId="767B7A22" w:rsidR="00F300A4" w:rsidRPr="00EC5341" w:rsidRDefault="00F300A4" w:rsidP="00F300A4">
            <w:pPr>
              <w:snapToGrid w:val="0"/>
              <w:jc w:val="both"/>
              <w:rPr>
                <w:sz w:val="24"/>
                <w:szCs w:val="24"/>
              </w:rPr>
            </w:pPr>
            <w:r w:rsidRPr="00EC5341">
              <w:rPr>
                <w:sz w:val="24"/>
                <w:szCs w:val="24"/>
              </w:rPr>
              <w:t xml:space="preserve">I worked with my Deloitte team on creating an Automation platform for </w:t>
            </w:r>
            <w:r w:rsidR="005F56F4">
              <w:rPr>
                <w:sz w:val="24"/>
                <w:szCs w:val="24"/>
              </w:rPr>
              <w:t>a cellular company</w:t>
            </w:r>
            <w:r w:rsidRPr="00EC5341">
              <w:rPr>
                <w:sz w:val="24"/>
                <w:szCs w:val="24"/>
              </w:rPr>
              <w:t xml:space="preserve">. The platform </w:t>
            </w:r>
            <w:r w:rsidR="00D77BE9">
              <w:rPr>
                <w:sz w:val="24"/>
                <w:szCs w:val="24"/>
              </w:rPr>
              <w:t>is a collection</w:t>
            </w:r>
            <w:r w:rsidR="00A94630">
              <w:rPr>
                <w:sz w:val="24"/>
                <w:szCs w:val="24"/>
              </w:rPr>
              <w:t xml:space="preserve"> </w:t>
            </w:r>
            <w:r w:rsidR="00D77BE9">
              <w:rPr>
                <w:sz w:val="24"/>
                <w:szCs w:val="24"/>
              </w:rPr>
              <w:t>of</w:t>
            </w:r>
            <w:r w:rsidRPr="00EC5341">
              <w:rPr>
                <w:sz w:val="24"/>
                <w:szCs w:val="24"/>
              </w:rPr>
              <w:t xml:space="preserve"> web apps</w:t>
            </w:r>
            <w:r w:rsidR="00D77BE9">
              <w:rPr>
                <w:sz w:val="24"/>
                <w:szCs w:val="24"/>
              </w:rPr>
              <w:t xml:space="preserve"> that helps</w:t>
            </w:r>
            <w:r w:rsidRPr="00EC5341">
              <w:rPr>
                <w:sz w:val="24"/>
                <w:szCs w:val="24"/>
              </w:rPr>
              <w:t xml:space="preserve"> </w:t>
            </w:r>
            <w:r w:rsidR="00695367">
              <w:rPr>
                <w:sz w:val="24"/>
                <w:szCs w:val="24"/>
              </w:rPr>
              <w:t>in the process of</w:t>
            </w:r>
            <w:r w:rsidR="00A57E7E">
              <w:rPr>
                <w:sz w:val="24"/>
                <w:szCs w:val="24"/>
              </w:rPr>
              <w:t xml:space="preserve"> querying the database, parsing the </w:t>
            </w:r>
            <w:proofErr w:type="gramStart"/>
            <w:r w:rsidR="00A57E7E">
              <w:rPr>
                <w:sz w:val="24"/>
                <w:szCs w:val="24"/>
              </w:rPr>
              <w:t>data  perform</w:t>
            </w:r>
            <w:proofErr w:type="gramEnd"/>
            <w:r w:rsidR="00A57E7E">
              <w:rPr>
                <w:sz w:val="24"/>
                <w:szCs w:val="24"/>
              </w:rPr>
              <w:t xml:space="preserve"> some calculations on them. Some apps also help </w:t>
            </w:r>
            <w:r w:rsidRPr="00EC5341">
              <w:rPr>
                <w:sz w:val="24"/>
                <w:szCs w:val="24"/>
              </w:rPr>
              <w:t>automate processes that the client has traditionally been executing manually.</w:t>
            </w:r>
            <w:r w:rsidR="00A94630">
              <w:rPr>
                <w:sz w:val="24"/>
                <w:szCs w:val="24"/>
              </w:rPr>
              <w:t xml:space="preserve"> </w:t>
            </w:r>
          </w:p>
          <w:p w14:paraId="155998EF" w14:textId="74F40B0B" w:rsidR="00F300A4" w:rsidRPr="00EC5341" w:rsidRDefault="00F300A4" w:rsidP="00F300A4">
            <w:pPr>
              <w:snapToGrid w:val="0"/>
              <w:spacing w:after="240"/>
              <w:jc w:val="both"/>
              <w:rPr>
                <w:sz w:val="24"/>
                <w:szCs w:val="24"/>
              </w:rPr>
            </w:pPr>
            <w:r w:rsidRPr="00EC5341">
              <w:rPr>
                <w:b/>
                <w:sz w:val="24"/>
                <w:szCs w:val="24"/>
              </w:rPr>
              <w:t xml:space="preserve">Technical Environment: </w:t>
            </w:r>
            <w:r w:rsidRPr="00EC5341">
              <w:rPr>
                <w:bCs/>
                <w:sz w:val="24"/>
                <w:szCs w:val="24"/>
              </w:rPr>
              <w:t xml:space="preserve">Python, Django, Angular, </w:t>
            </w:r>
            <w:r w:rsidR="005F56F4">
              <w:rPr>
                <w:bCs/>
                <w:sz w:val="24"/>
                <w:szCs w:val="24"/>
              </w:rPr>
              <w:t>JavaS</w:t>
            </w:r>
            <w:r w:rsidRPr="00EC5341">
              <w:rPr>
                <w:bCs/>
                <w:sz w:val="24"/>
                <w:szCs w:val="24"/>
              </w:rPr>
              <w:t>cript, OpenShift, and GitHub</w:t>
            </w:r>
          </w:p>
          <w:p w14:paraId="294CD8DA" w14:textId="49CE9F83" w:rsidR="00F300A4" w:rsidRDefault="00EA0120" w:rsidP="00F300A4">
            <w:pPr>
              <w:tabs>
                <w:tab w:val="left" w:pos="6449"/>
              </w:tabs>
              <w:snapToGrid w:val="0"/>
              <w:jc w:val="both"/>
              <w:rPr>
                <w:sz w:val="24"/>
                <w:szCs w:val="24"/>
              </w:rPr>
            </w:pPr>
            <w:r w:rsidRPr="00EC5341">
              <w:rPr>
                <w:rFonts w:eastAsiaTheme="minorHAnsi"/>
                <w:b/>
                <w:bCs/>
                <w:sz w:val="24"/>
                <w:szCs w:val="24"/>
              </w:rPr>
              <w:t>FM-</w:t>
            </w:r>
            <w:r w:rsidR="00F300A4" w:rsidRPr="00EC5341">
              <w:rPr>
                <w:rFonts w:eastAsiaTheme="minorHAnsi"/>
                <w:b/>
                <w:bCs/>
                <w:sz w:val="24"/>
                <w:szCs w:val="24"/>
              </w:rPr>
              <w:t xml:space="preserve">CICD </w:t>
            </w:r>
            <w:r w:rsidRPr="00EC5341">
              <w:rPr>
                <w:rFonts w:eastAsiaTheme="minorHAnsi"/>
                <w:b/>
                <w:bCs/>
                <w:sz w:val="24"/>
                <w:szCs w:val="24"/>
              </w:rPr>
              <w:t>Workflow</w:t>
            </w:r>
            <w:r w:rsidR="00F300A4" w:rsidRPr="00EC5341">
              <w:rPr>
                <w:rFonts w:eastAsiaTheme="minorHAnsi"/>
                <w:b/>
                <w:bCs/>
                <w:sz w:val="24"/>
                <w:szCs w:val="24"/>
              </w:rPr>
              <w:t xml:space="preserve">: </w:t>
            </w:r>
            <w:r w:rsidR="00F300A4" w:rsidRPr="00EC5341">
              <w:rPr>
                <w:sz w:val="24"/>
                <w:szCs w:val="24"/>
              </w:rPr>
              <w:t xml:space="preserve"> </w:t>
            </w:r>
            <w:r w:rsidRPr="00EC5341">
              <w:rPr>
                <w:sz w:val="24"/>
                <w:szCs w:val="24"/>
              </w:rPr>
              <w:t xml:space="preserve">                </w:t>
            </w:r>
          </w:p>
          <w:p w14:paraId="216F2D31" w14:textId="2D9C58E0" w:rsidR="00072A1C" w:rsidRPr="00072A1C" w:rsidRDefault="00072A1C" w:rsidP="00072A1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C5341">
              <w:rPr>
                <w:b/>
                <w:bCs/>
                <w:sz w:val="24"/>
                <w:szCs w:val="24"/>
              </w:rPr>
              <w:t>Role:</w:t>
            </w:r>
            <w:r w:rsidRPr="00EC5341">
              <w:rPr>
                <w:sz w:val="24"/>
                <w:szCs w:val="24"/>
              </w:rPr>
              <w:t xml:space="preserve"> </w:t>
            </w:r>
            <w:r w:rsidR="00E910F4">
              <w:rPr>
                <w:sz w:val="24"/>
                <w:szCs w:val="24"/>
              </w:rPr>
              <w:t>Software</w:t>
            </w:r>
            <w:r w:rsidR="006B6FB2">
              <w:rPr>
                <w:sz w:val="24"/>
                <w:szCs w:val="24"/>
              </w:rPr>
              <w:t xml:space="preserve"> </w:t>
            </w:r>
            <w:r w:rsidR="006F7EF2">
              <w:rPr>
                <w:sz w:val="24"/>
                <w:szCs w:val="24"/>
              </w:rPr>
              <w:t>Engineer</w:t>
            </w:r>
          </w:p>
          <w:p w14:paraId="47E99DED" w14:textId="0D3D3CE2" w:rsidR="00BE349F" w:rsidRDefault="006B6FB2" w:rsidP="00F300A4">
            <w:pPr>
              <w:tabs>
                <w:tab w:val="left" w:pos="6449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D1B16">
              <w:rPr>
                <w:sz w:val="24"/>
                <w:szCs w:val="24"/>
              </w:rPr>
              <w:t>I helped the client leveraging CICD</w:t>
            </w:r>
            <w:r>
              <w:rPr>
                <w:sz w:val="24"/>
                <w:szCs w:val="24"/>
              </w:rPr>
              <w:t xml:space="preserve"> and Ansible to automate deployment</w:t>
            </w:r>
            <w:r w:rsidRPr="00FD1B16">
              <w:rPr>
                <w:sz w:val="24"/>
                <w:szCs w:val="24"/>
              </w:rPr>
              <w:t>. I</w:t>
            </w:r>
            <w:r w:rsidRPr="00FD1B1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created</w:t>
            </w:r>
            <w:r w:rsidRPr="00FD1B16">
              <w:rPr>
                <w:sz w:val="24"/>
                <w:szCs w:val="24"/>
              </w:rPr>
              <w:t xml:space="preserve"> Ansible</w:t>
            </w:r>
            <w:r>
              <w:rPr>
                <w:sz w:val="24"/>
                <w:szCs w:val="24"/>
              </w:rPr>
              <w:t xml:space="preserve"> workflow </w:t>
            </w:r>
            <w:r w:rsidRPr="00FD1B16">
              <w:rPr>
                <w:sz w:val="24"/>
                <w:szCs w:val="24"/>
              </w:rPr>
              <w:t>to automatically deploy the code changes to Dev, UAT, and Prod environments</w:t>
            </w:r>
            <w:r>
              <w:rPr>
                <w:sz w:val="24"/>
                <w:szCs w:val="24"/>
              </w:rPr>
              <w:t>.  This is done by automatically running syntax check after pushing a new code and either rolling back to older version of the code in case of syntax error or promoting to a higher environment</w:t>
            </w:r>
            <w:r w:rsidR="00F300A4" w:rsidRPr="00EC5341">
              <w:rPr>
                <w:sz w:val="24"/>
                <w:szCs w:val="24"/>
              </w:rPr>
              <w:t>.</w:t>
            </w:r>
            <w:bookmarkEnd w:id="5"/>
            <w:r w:rsidR="00F300A4" w:rsidRPr="00EC5341">
              <w:rPr>
                <w:sz w:val="24"/>
                <w:szCs w:val="24"/>
              </w:rPr>
              <w:t xml:space="preserve"> </w:t>
            </w:r>
            <w:r w:rsidR="00F300A4" w:rsidRPr="00EC5341">
              <w:rPr>
                <w:b/>
                <w:sz w:val="24"/>
                <w:szCs w:val="24"/>
              </w:rPr>
              <w:t xml:space="preserve">Technical Environment: </w:t>
            </w:r>
            <w:r w:rsidR="00F300A4" w:rsidRPr="00EC5341">
              <w:rPr>
                <w:bCs/>
                <w:sz w:val="24"/>
                <w:szCs w:val="24"/>
              </w:rPr>
              <w:t>Python, and Ansible</w:t>
            </w:r>
          </w:p>
          <w:p w14:paraId="0CF23369" w14:textId="42AAF186" w:rsidR="00E07627" w:rsidRDefault="00E07627" w:rsidP="00545418">
            <w:pPr>
              <w:tabs>
                <w:tab w:val="left" w:pos="6449"/>
              </w:tabs>
              <w:snapToGrid w:val="0"/>
              <w:jc w:val="both"/>
              <w:rPr>
                <w:rFonts w:eastAsiaTheme="minorHAnsi"/>
                <w:sz w:val="24"/>
                <w:szCs w:val="24"/>
              </w:rPr>
            </w:pPr>
          </w:p>
          <w:p w14:paraId="37107226" w14:textId="68428E33" w:rsidR="00E07627" w:rsidRDefault="00E07627" w:rsidP="00E07627">
            <w:pPr>
              <w:tabs>
                <w:tab w:val="left" w:pos="644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Automation and </w:t>
            </w:r>
            <w:r w:rsidR="00E15CB6">
              <w:rPr>
                <w:rFonts w:eastAsiaTheme="minorHAnsi"/>
                <w:b/>
                <w:bCs/>
                <w:sz w:val="24"/>
                <w:szCs w:val="24"/>
              </w:rPr>
              <w:t>CICD</w:t>
            </w:r>
            <w:r w:rsidRPr="00EC5341">
              <w:rPr>
                <w:rFonts w:eastAsiaTheme="minorHAnsi"/>
                <w:b/>
                <w:bCs/>
                <w:sz w:val="24"/>
                <w:szCs w:val="24"/>
              </w:rPr>
              <w:t xml:space="preserve">: </w:t>
            </w:r>
            <w:r w:rsidRPr="00EC5341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</w:t>
            </w:r>
            <w:r w:rsidR="00E15CB6">
              <w:rPr>
                <w:sz w:val="24"/>
                <w:szCs w:val="24"/>
              </w:rPr>
              <w:t xml:space="preserve">  </w:t>
            </w:r>
          </w:p>
          <w:p w14:paraId="33008C3B" w14:textId="1593D961" w:rsidR="00E07627" w:rsidRPr="00E07627" w:rsidRDefault="00E07627" w:rsidP="00E07627">
            <w:pPr>
              <w:tabs>
                <w:tab w:val="left" w:pos="6449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 am currently working with a team on creating a CICD pipeline</w:t>
            </w:r>
            <w:r w:rsidR="006B6FB2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</w:t>
            </w:r>
            <w:r w:rsidR="0069062A">
              <w:rPr>
                <w:sz w:val="24"/>
                <w:szCs w:val="24"/>
              </w:rPr>
              <w:t xml:space="preserve">creating scripts to </w:t>
            </w:r>
            <w:r>
              <w:rPr>
                <w:sz w:val="24"/>
                <w:szCs w:val="24"/>
              </w:rPr>
              <w:t>automat</w:t>
            </w:r>
            <w:r w:rsidR="0069062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some </w:t>
            </w:r>
            <w:r w:rsidR="008F3194">
              <w:rPr>
                <w:sz w:val="24"/>
                <w:szCs w:val="24"/>
              </w:rPr>
              <w:t>tasks</w:t>
            </w:r>
            <w:r w:rsidR="00E15CB6">
              <w:rPr>
                <w:sz w:val="24"/>
                <w:szCs w:val="24"/>
              </w:rPr>
              <w:t xml:space="preserve">. </w:t>
            </w:r>
            <w:r w:rsidRPr="00EC5341">
              <w:rPr>
                <w:b/>
                <w:sz w:val="24"/>
                <w:szCs w:val="24"/>
              </w:rPr>
              <w:t xml:space="preserve">Technical Environment: </w:t>
            </w:r>
            <w:r w:rsidRPr="00EC5341">
              <w:rPr>
                <w:bCs/>
                <w:sz w:val="24"/>
                <w:szCs w:val="24"/>
              </w:rPr>
              <w:t xml:space="preserve">Python, and </w:t>
            </w:r>
            <w:r>
              <w:rPr>
                <w:bCs/>
                <w:sz w:val="24"/>
                <w:szCs w:val="24"/>
              </w:rPr>
              <w:t xml:space="preserve">Atlassian platform </w:t>
            </w:r>
          </w:p>
          <w:p w14:paraId="5ECE5D68" w14:textId="77777777" w:rsidR="00545418" w:rsidRPr="00BE349F" w:rsidRDefault="00545418" w:rsidP="00545418">
            <w:pPr>
              <w:tabs>
                <w:tab w:val="left" w:pos="6449"/>
              </w:tabs>
              <w:snapToGrid w:val="0"/>
              <w:jc w:val="both"/>
              <w:rPr>
                <w:rFonts w:eastAsiaTheme="minorHAnsi"/>
                <w:sz w:val="24"/>
                <w:szCs w:val="24"/>
              </w:rPr>
            </w:pPr>
          </w:p>
          <w:p w14:paraId="3E2FD58C" w14:textId="09DF71DF" w:rsidR="00BB0697" w:rsidRPr="000C2249" w:rsidRDefault="00BB0697" w:rsidP="000C2249">
            <w:pPr>
              <w:jc w:val="both"/>
              <w:rPr>
                <w:rFonts w:eastAsiaTheme="minorHAnsi"/>
              </w:rPr>
            </w:pPr>
            <w:r w:rsidRPr="00EC5341">
              <w:rPr>
                <w:b/>
                <w:bCs/>
                <w:i/>
                <w:iCs/>
                <w:sz w:val="26"/>
                <w:szCs w:val="26"/>
                <w:u w:val="single"/>
              </w:rPr>
              <w:t>New Jersey Institute of Technology</w:t>
            </w:r>
            <w:r w:rsidRPr="000C2249">
              <w:rPr>
                <w:b/>
                <w:bCs/>
                <w:i/>
                <w:iCs/>
                <w:sz w:val="26"/>
                <w:szCs w:val="26"/>
              </w:rPr>
              <w:t>:</w:t>
            </w:r>
            <w:r w:rsidR="000C2249" w:rsidRPr="000C2249">
              <w:rPr>
                <w:sz w:val="26"/>
                <w:szCs w:val="26"/>
              </w:rPr>
              <w:t xml:space="preserve"> </w:t>
            </w:r>
            <w:r w:rsidR="000C2249" w:rsidRPr="000C2249">
              <w:rPr>
                <w:rFonts w:eastAsiaTheme="minorHAnsi"/>
              </w:rPr>
              <w:t>09/2020–12/2020</w:t>
            </w:r>
          </w:p>
          <w:p w14:paraId="4F5A2B69" w14:textId="77777777" w:rsidR="00BB0697" w:rsidRPr="00EC5341" w:rsidRDefault="00BB0697" w:rsidP="00BB069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C5341">
              <w:rPr>
                <w:rFonts w:eastAsiaTheme="minorHAnsi"/>
                <w:b/>
                <w:bCs/>
                <w:sz w:val="24"/>
                <w:szCs w:val="24"/>
              </w:rPr>
              <w:t>Role:</w:t>
            </w:r>
            <w:r w:rsidRPr="00EC5341">
              <w:rPr>
                <w:rFonts w:eastAsiaTheme="minorHAnsi"/>
                <w:sz w:val="24"/>
                <w:szCs w:val="24"/>
              </w:rPr>
              <w:t xml:space="preserve"> Teaching Assistant in a machine learning class.  </w:t>
            </w:r>
          </w:p>
          <w:p w14:paraId="0E446ACC" w14:textId="10BB5530" w:rsidR="00F300A4" w:rsidRPr="00FC7E6D" w:rsidRDefault="00F300A4" w:rsidP="00FC7E6D">
            <w:pPr>
              <w:spacing w:before="12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bookmarkStart w:id="6" w:name="_Hlk125187926"/>
            <w:r w:rsidRPr="00FC7E6D">
              <w:rPr>
                <w:b/>
                <w:bCs/>
                <w:i/>
                <w:iCs/>
                <w:sz w:val="26"/>
                <w:szCs w:val="26"/>
                <w:u w:val="single"/>
              </w:rPr>
              <w:t>NJIT Martin Tuchman School of Management</w:t>
            </w:r>
          </w:p>
          <w:p w14:paraId="71C1BA65" w14:textId="565362E4" w:rsidR="00F300A4" w:rsidRPr="000C2249" w:rsidRDefault="00F300A4" w:rsidP="00F300A4">
            <w:pPr>
              <w:jc w:val="both"/>
              <w:rPr>
                <w:rFonts w:eastAsiaTheme="minorHAnsi"/>
              </w:rPr>
            </w:pPr>
            <w:r w:rsidRPr="00EC5341">
              <w:rPr>
                <w:rFonts w:eastAsiaTheme="minorHAnsi"/>
                <w:b/>
                <w:bCs/>
                <w:sz w:val="24"/>
                <w:szCs w:val="24"/>
              </w:rPr>
              <w:t>Role:</w:t>
            </w:r>
            <w:r w:rsidR="003D4026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EC5341">
              <w:rPr>
                <w:rFonts w:eastAsiaTheme="minorHAnsi"/>
                <w:sz w:val="24"/>
                <w:szCs w:val="24"/>
              </w:rPr>
              <w:t>Undergraduate Research Assistant</w:t>
            </w:r>
            <w:r w:rsidR="000C2249">
              <w:rPr>
                <w:rFonts w:eastAsiaTheme="minorHAnsi"/>
                <w:sz w:val="24"/>
                <w:szCs w:val="24"/>
              </w:rPr>
              <w:t xml:space="preserve"> </w:t>
            </w:r>
            <w:r w:rsidR="00BB0697" w:rsidRPr="000C2249">
              <w:rPr>
                <w:rFonts w:eastAsiaTheme="minorHAnsi"/>
              </w:rPr>
              <w:t>04/</w:t>
            </w:r>
            <w:r w:rsidRPr="000C2249">
              <w:rPr>
                <w:rFonts w:eastAsiaTheme="minorHAnsi"/>
              </w:rPr>
              <w:t xml:space="preserve">2019– </w:t>
            </w:r>
            <w:r w:rsidR="00BB0697" w:rsidRPr="000C2249">
              <w:rPr>
                <w:rFonts w:eastAsiaTheme="minorHAnsi"/>
              </w:rPr>
              <w:t>08/</w:t>
            </w:r>
            <w:r w:rsidRPr="000C2249">
              <w:rPr>
                <w:rFonts w:eastAsiaTheme="minorHAnsi"/>
              </w:rPr>
              <w:t>2019</w:t>
            </w:r>
          </w:p>
          <w:p w14:paraId="128E5D00" w14:textId="77777777" w:rsidR="00F300A4" w:rsidRPr="00EC5341" w:rsidRDefault="00F300A4" w:rsidP="00F300A4">
            <w:pPr>
              <w:jc w:val="both"/>
              <w:rPr>
                <w:sz w:val="24"/>
                <w:szCs w:val="24"/>
              </w:rPr>
            </w:pPr>
          </w:p>
          <w:bookmarkEnd w:id="6"/>
          <w:p w14:paraId="7A9283BE" w14:textId="77777777" w:rsidR="00F300A4" w:rsidRPr="00EC5341" w:rsidRDefault="00F300A4" w:rsidP="00F300A4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08455FB3" w14:textId="604BC863" w:rsidR="00D957C1" w:rsidRPr="00EC5341" w:rsidRDefault="00D957C1" w:rsidP="00D957C1">
            <w:pPr>
              <w:jc w:val="both"/>
              <w:rPr>
                <w:b/>
                <w:bCs/>
                <w:sz w:val="26"/>
                <w:szCs w:val="26"/>
              </w:rPr>
            </w:pPr>
            <w:r w:rsidRPr="00EC5341">
              <w:rPr>
                <w:b/>
                <w:bCs/>
                <w:sz w:val="26"/>
                <w:szCs w:val="26"/>
              </w:rPr>
              <w:lastRenderedPageBreak/>
              <w:t xml:space="preserve"> Awards</w:t>
            </w:r>
          </w:p>
          <w:p w14:paraId="2754C89F" w14:textId="6F8454C1" w:rsidR="006F7EF2" w:rsidRDefault="00D957C1" w:rsidP="006F7EF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eastAsiaTheme="minorHAnsi"/>
                <w:sz w:val="24"/>
                <w:szCs w:val="24"/>
              </w:rPr>
            </w:pPr>
            <w:r w:rsidRPr="00EC5341">
              <w:rPr>
                <w:rFonts w:eastAsiaTheme="minorHAnsi"/>
                <w:sz w:val="24"/>
                <w:szCs w:val="24"/>
              </w:rPr>
              <w:t>Deloitte’s Applause Award</w:t>
            </w:r>
            <w:r w:rsidRPr="00EC5341">
              <w:rPr>
                <w:sz w:val="28"/>
                <w:szCs w:val="28"/>
              </w:rPr>
              <w:t xml:space="preserve"> </w:t>
            </w:r>
            <w:r w:rsidR="006F7EF2" w:rsidRPr="00EC5341">
              <w:rPr>
                <w:rFonts w:eastAsiaTheme="minorHAnsi"/>
                <w:sz w:val="24"/>
                <w:szCs w:val="24"/>
              </w:rPr>
              <w:t>2021</w:t>
            </w:r>
            <w:r w:rsidR="006F7EF2">
              <w:rPr>
                <w:rFonts w:eastAsiaTheme="minorHAnsi"/>
                <w:sz w:val="24"/>
                <w:szCs w:val="24"/>
              </w:rPr>
              <w:t xml:space="preserve"> and </w:t>
            </w:r>
            <w:r w:rsidRPr="00EC5341">
              <w:rPr>
                <w:rFonts w:eastAsiaTheme="minorHAnsi"/>
                <w:sz w:val="24"/>
                <w:szCs w:val="24"/>
              </w:rPr>
              <w:t xml:space="preserve">2022 </w:t>
            </w:r>
          </w:p>
          <w:p w14:paraId="42B453EB" w14:textId="77777777" w:rsidR="00335431" w:rsidRPr="006F7EF2" w:rsidRDefault="00335431" w:rsidP="00335431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eastAsiaTheme="minorHAnsi"/>
                <w:sz w:val="24"/>
                <w:szCs w:val="24"/>
              </w:rPr>
            </w:pPr>
          </w:p>
          <w:p w14:paraId="61D4F972" w14:textId="34C738C4" w:rsidR="00F300A4" w:rsidRPr="00EC5341" w:rsidRDefault="00F300A4" w:rsidP="0033543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EC5341">
              <w:rPr>
                <w:rFonts w:eastAsiaTheme="minorHAnsi"/>
                <w:sz w:val="24"/>
                <w:szCs w:val="24"/>
              </w:rPr>
              <w:t xml:space="preserve"> </w:t>
            </w:r>
            <w:r w:rsidRPr="00EC5341">
              <w:rPr>
                <w:b/>
                <w:bCs/>
                <w:sz w:val="26"/>
                <w:szCs w:val="26"/>
              </w:rPr>
              <w:t>Selected Projects</w:t>
            </w:r>
          </w:p>
          <w:p w14:paraId="42727A22" w14:textId="7319415E" w:rsidR="00F300A4" w:rsidRPr="00EC5341" w:rsidRDefault="00F300A4" w:rsidP="00335431">
            <w:pPr>
              <w:pStyle w:val="ListParagraph"/>
              <w:numPr>
                <w:ilvl w:val="0"/>
                <w:numId w:val="17"/>
              </w:numPr>
              <w:tabs>
                <w:tab w:val="left" w:pos="6449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5365580"/>
            <w:r w:rsidRPr="00EC53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Online Grocery Store</w:t>
            </w:r>
            <w:r w:rsidRPr="00EC5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8" w:name="_Hlk125366235"/>
            <w:r w:rsidRPr="00EC5341">
              <w:rPr>
                <w:rFonts w:ascii="Times New Roman" w:hAnsi="Times New Roman" w:cs="Times New Roman"/>
                <w:sz w:val="24"/>
                <w:szCs w:val="24"/>
              </w:rPr>
              <w:t xml:space="preserve">I collaborated with a team of 4 to build a web app “Grocery Store”. </w:t>
            </w:r>
          </w:p>
          <w:p w14:paraId="3CC43D86" w14:textId="4333B457" w:rsidR="00F300A4" w:rsidRPr="00EC5341" w:rsidRDefault="00F300A4" w:rsidP="00F300A4">
            <w:pPr>
              <w:pStyle w:val="ListParagraph"/>
              <w:tabs>
                <w:tab w:val="left" w:pos="6449"/>
              </w:tabs>
              <w:snapToGrid w:val="0"/>
              <w:spacing w:before="120" w:after="120" w:line="24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Technical Environment:</w:t>
            </w: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 xml:space="preserve"> AngularJS, TypeScript, </w:t>
            </w:r>
            <w:r w:rsidR="006E6D51">
              <w:rPr>
                <w:rFonts w:ascii="Times New Roman" w:hAnsi="Times New Roman" w:cs="Times New Roman"/>
                <w:sz w:val="24"/>
                <w:szCs w:val="24"/>
              </w:rPr>
              <w:t>Node, CSS/</w:t>
            </w:r>
            <w:r w:rsidR="006E6D51" w:rsidRPr="00AE0D50">
              <w:rPr>
                <w:rFonts w:ascii="Times New Roman" w:hAnsi="Times New Roman" w:cs="Times New Roman"/>
                <w:sz w:val="24"/>
                <w:szCs w:val="24"/>
              </w:rPr>
              <w:t>HTML,</w:t>
            </w: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 xml:space="preserve"> MongoDB, and GitHub.</w:t>
            </w:r>
          </w:p>
          <w:p w14:paraId="4F7908FB" w14:textId="0164523F" w:rsidR="00F300A4" w:rsidRPr="00EC5341" w:rsidRDefault="00F300A4" w:rsidP="00F300A4">
            <w:pPr>
              <w:pStyle w:val="ListParagraph"/>
              <w:numPr>
                <w:ilvl w:val="0"/>
                <w:numId w:val="6"/>
              </w:numPr>
              <w:tabs>
                <w:tab w:val="left" w:pos="6449"/>
              </w:tabs>
              <w:snapToGrid w:val="0"/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_Hlk125366447"/>
            <w:bookmarkEnd w:id="7"/>
            <w:bookmarkEnd w:id="8"/>
            <w:r w:rsidRPr="00EC53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Online exam system</w:t>
            </w:r>
            <w:r w:rsidRPr="00EC5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 xml:space="preserve"> I participated as a backend developer in designing and developing an online exam system</w:t>
            </w:r>
            <w:r w:rsidR="00CA3680">
              <w:rPr>
                <w:rFonts w:ascii="Times New Roman" w:hAnsi="Times New Roman" w:cs="Times New Roman"/>
                <w:sz w:val="24"/>
                <w:szCs w:val="24"/>
              </w:rPr>
              <w:t xml:space="preserve"> that automates grading and checking syntax in python code</w:t>
            </w: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53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Technical Environment</w:t>
            </w: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 xml:space="preserve"> PHP and MYSQL</w:t>
            </w:r>
            <w:bookmarkEnd w:id="9"/>
            <w:r w:rsidRPr="00EC5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5A7413" w14:textId="071F9E6D" w:rsidR="00F300A4" w:rsidRPr="00EC5341" w:rsidRDefault="00F300A4" w:rsidP="00F300A4">
            <w:pPr>
              <w:pStyle w:val="ListParagraph"/>
              <w:numPr>
                <w:ilvl w:val="0"/>
                <w:numId w:val="6"/>
              </w:numPr>
              <w:tabs>
                <w:tab w:val="left" w:pos="6449"/>
              </w:tabs>
              <w:snapToGrid w:val="0"/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0" w:name="_Hlk125367088"/>
            <w:r w:rsidRPr="00EC53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Various Data Structure and Algorithms</w:t>
            </w: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 xml:space="preserve">: I wrote programs that implements different </w:t>
            </w:r>
            <w:r w:rsidR="005F56F4">
              <w:rPr>
                <w:rFonts w:ascii="Times New Roman" w:hAnsi="Times New Roman" w:cs="Times New Roman"/>
                <w:sz w:val="24"/>
                <w:szCs w:val="24"/>
              </w:rPr>
              <w:t>data structures such as:</w:t>
            </w: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 xml:space="preserve"> Graphs, Trees, Linked list,</w:t>
            </w:r>
            <w:r w:rsidR="005F56F4">
              <w:rPr>
                <w:rFonts w:ascii="Times New Roman" w:hAnsi="Times New Roman" w:cs="Times New Roman"/>
                <w:sz w:val="24"/>
                <w:szCs w:val="24"/>
              </w:rPr>
              <w:t xml:space="preserve"> stack, queue, and algorithms such as:</w:t>
            </w: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6F4" w:rsidRPr="00EC5341">
              <w:rPr>
                <w:rFonts w:ascii="Times New Roman" w:hAnsi="Times New Roman" w:cs="Times New Roman"/>
                <w:sz w:val="24"/>
                <w:szCs w:val="24"/>
              </w:rPr>
              <w:t xml:space="preserve"> sorting</w:t>
            </w:r>
            <w:r w:rsidR="005F5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 xml:space="preserve">searching, </w:t>
            </w:r>
            <w:r w:rsidR="005F56F4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>shortest path algorithms such as Dijkstra’s, Khans, etc</w:t>
            </w:r>
            <w:r w:rsidRPr="00EC5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C53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Technical Environment:</w:t>
            </w:r>
            <w:r w:rsidRPr="00EC5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>C++ and GitHub</w:t>
            </w:r>
            <w:bookmarkEnd w:id="10"/>
            <w:r w:rsidRPr="00EC5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B4D1F0" w14:textId="1A0DD116" w:rsidR="00F300A4" w:rsidRDefault="00F300A4" w:rsidP="00023E7F">
            <w:pPr>
              <w:pStyle w:val="ListParagraph"/>
              <w:numPr>
                <w:ilvl w:val="0"/>
                <w:numId w:val="6"/>
              </w:numPr>
              <w:tabs>
                <w:tab w:val="left" w:pos="6449"/>
              </w:tabs>
              <w:snapToGrid w:val="0"/>
              <w:spacing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25367508"/>
            <w:proofErr w:type="spellStart"/>
            <w:r w:rsidRPr="00EC53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Apriori</w:t>
            </w:r>
            <w:proofErr w:type="spellEnd"/>
            <w:r w:rsidRPr="00EC53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Algorithm</w:t>
            </w:r>
            <w:r w:rsidRPr="00EC5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 xml:space="preserve"> I wrote a program that implements the Apriori Algorithm then used it to determine association rules among items in a database. </w:t>
            </w:r>
            <w:r w:rsidRPr="00EC53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Technical Environment:</w:t>
            </w:r>
            <w:r w:rsidRPr="00EC5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C534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  <w:p w14:paraId="201C97B0" w14:textId="231B3D85" w:rsidR="00634A5A" w:rsidRPr="00634A5A" w:rsidRDefault="001A61FB" w:rsidP="00634A5A">
            <w:pPr>
              <w:pStyle w:val="ListParagraph"/>
              <w:numPr>
                <w:ilvl w:val="0"/>
                <w:numId w:val="6"/>
              </w:numPr>
              <w:tabs>
                <w:tab w:val="left" w:pos="6449"/>
              </w:tabs>
              <w:snapToGrid w:val="0"/>
              <w:spacing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ML Classifiers: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created classifier</w:t>
            </w:r>
            <w:r w:rsidR="006F7EF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predict </w:t>
            </w:r>
            <w:r w:rsidR="006F7EF2">
              <w:rPr>
                <w:rFonts w:ascii="Times New Roman" w:hAnsi="Times New Roman" w:cs="Times New Roman"/>
                <w:sz w:val="24"/>
                <w:szCs w:val="24"/>
              </w:rPr>
              <w:t>stability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EA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power grid.  I used</w:t>
            </w:r>
            <w:r w:rsidR="006F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classifiers such as random fores</w:t>
            </w:r>
            <w:r w:rsidR="006F7EF2">
              <w:rPr>
                <w:rFonts w:ascii="Times New Roman" w:hAnsi="Times New Roman" w:cs="Times New Roman"/>
                <w:sz w:val="24"/>
                <w:szCs w:val="24"/>
              </w:rPr>
              <w:t xml:space="preserve">t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Naïve Bays. I compared the performance of each model </w:t>
            </w:r>
            <w:r w:rsidR="006F7EF2">
              <w:rPr>
                <w:rFonts w:ascii="Times New Roman" w:hAnsi="Times New Roman" w:cs="Times New Roman"/>
                <w:sz w:val="24"/>
                <w:szCs w:val="24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measurements such as accuracy, recall and precision and </w:t>
            </w:r>
            <w:r w:rsidR="006F7EF2">
              <w:rPr>
                <w:rFonts w:ascii="Times New Roman" w:hAnsi="Times New Roman" w:cs="Times New Roman"/>
                <w:sz w:val="24"/>
                <w:szCs w:val="24"/>
              </w:rPr>
              <w:t>recommended the model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yielded better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results.</w:t>
            </w:r>
            <w:r w:rsidR="00634A5A" w:rsidRPr="00EC53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Technical</w:t>
            </w:r>
            <w:proofErr w:type="spellEnd"/>
            <w:proofErr w:type="gramEnd"/>
            <w:r w:rsidR="00634A5A" w:rsidRPr="00EC534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Environment:</w:t>
            </w:r>
            <w:r w:rsidR="00634A5A" w:rsidRPr="00EC53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4A5A" w:rsidRPr="00EC534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="00634A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4A5A">
              <w:rPr>
                <w:rFonts w:ascii="Times New Roman" w:hAnsi="Times New Roman" w:cs="Times New Roman"/>
                <w:sz w:val="24"/>
                <w:szCs w:val="24"/>
              </w:rPr>
              <w:t>Jupyter</w:t>
            </w:r>
            <w:proofErr w:type="spellEnd"/>
            <w:r w:rsidR="00634A5A">
              <w:rPr>
                <w:rFonts w:ascii="Times New Roman" w:hAnsi="Times New Roman" w:cs="Times New Roman"/>
                <w:sz w:val="24"/>
                <w:szCs w:val="24"/>
              </w:rPr>
              <w:t xml:space="preserve"> Notebook</w:t>
            </w:r>
          </w:p>
          <w:p w14:paraId="5FE6AF90" w14:textId="51600DBD" w:rsidR="00F300A4" w:rsidRPr="00EC5341" w:rsidRDefault="00BB0697" w:rsidP="00F300A4">
            <w:pPr>
              <w:jc w:val="both"/>
              <w:rPr>
                <w:b/>
                <w:bCs/>
                <w:sz w:val="26"/>
                <w:szCs w:val="26"/>
              </w:rPr>
            </w:pPr>
            <w:bookmarkStart w:id="12" w:name="_Hlk125367548"/>
            <w:bookmarkEnd w:id="11"/>
            <w:r w:rsidRPr="00EC5341">
              <w:rPr>
                <w:b/>
                <w:bCs/>
                <w:sz w:val="26"/>
                <w:szCs w:val="26"/>
              </w:rPr>
              <w:t xml:space="preserve">  </w:t>
            </w:r>
            <w:r w:rsidR="00023E7F">
              <w:rPr>
                <w:b/>
                <w:bCs/>
                <w:sz w:val="26"/>
                <w:szCs w:val="26"/>
              </w:rPr>
              <w:t xml:space="preserve"> </w:t>
            </w:r>
            <w:r w:rsidR="00F300A4" w:rsidRPr="00EC5341">
              <w:rPr>
                <w:b/>
                <w:bCs/>
                <w:sz w:val="26"/>
                <w:szCs w:val="26"/>
              </w:rPr>
              <w:t>Skills</w:t>
            </w:r>
          </w:p>
          <w:p w14:paraId="2FEA1D2D" w14:textId="77777777" w:rsidR="00F300A4" w:rsidRPr="00EC5341" w:rsidRDefault="00F300A4" w:rsidP="00F300A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eastAsiaTheme="minorHAnsi"/>
                <w:sz w:val="24"/>
                <w:szCs w:val="24"/>
              </w:rPr>
            </w:pPr>
            <w:r w:rsidRPr="00EC5341">
              <w:rPr>
                <w:rFonts w:eastAsiaTheme="minorHAnsi"/>
                <w:b/>
                <w:bCs/>
                <w:sz w:val="24"/>
                <w:szCs w:val="24"/>
              </w:rPr>
              <w:t xml:space="preserve">Programming languages: </w:t>
            </w:r>
            <w:r w:rsidRPr="00EC5341">
              <w:rPr>
                <w:rFonts w:eastAsiaTheme="minorHAnsi"/>
                <w:sz w:val="24"/>
                <w:szCs w:val="24"/>
              </w:rPr>
              <w:t>C++, Python, PHP, R</w:t>
            </w:r>
          </w:p>
          <w:p w14:paraId="436E1679" w14:textId="0E4B550C" w:rsidR="00F300A4" w:rsidRPr="00EC5341" w:rsidRDefault="00F300A4" w:rsidP="00F300A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eastAsiaTheme="minorHAnsi"/>
                <w:sz w:val="24"/>
                <w:szCs w:val="24"/>
              </w:rPr>
            </w:pPr>
            <w:r w:rsidRPr="00EC5341">
              <w:rPr>
                <w:rFonts w:eastAsiaTheme="minorHAnsi"/>
                <w:b/>
                <w:bCs/>
                <w:sz w:val="24"/>
                <w:szCs w:val="24"/>
              </w:rPr>
              <w:t>Web-Technologies:</w:t>
            </w:r>
            <w:r w:rsidR="00EA0120" w:rsidRPr="00EC5341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EC5341">
              <w:rPr>
                <w:rFonts w:eastAsiaTheme="minorHAnsi"/>
                <w:sz w:val="24"/>
                <w:szCs w:val="24"/>
              </w:rPr>
              <w:t>JavaScript,</w:t>
            </w:r>
            <w:r w:rsidR="00EA0120" w:rsidRPr="00EC5341">
              <w:rPr>
                <w:rFonts w:eastAsiaTheme="minorHAnsi"/>
                <w:sz w:val="24"/>
                <w:szCs w:val="24"/>
              </w:rPr>
              <w:t xml:space="preserve"> </w:t>
            </w:r>
            <w:r w:rsidRPr="00EC5341">
              <w:rPr>
                <w:rFonts w:eastAsiaTheme="minorHAnsi"/>
                <w:sz w:val="24"/>
                <w:szCs w:val="24"/>
              </w:rPr>
              <w:t>HTML/CSS, Django</w:t>
            </w:r>
            <w:r w:rsidR="00EA0120" w:rsidRPr="00EC5341">
              <w:rPr>
                <w:rFonts w:eastAsiaTheme="minorHAnsi"/>
                <w:sz w:val="24"/>
                <w:szCs w:val="24"/>
              </w:rPr>
              <w:t xml:space="preserve"> and Angular</w:t>
            </w:r>
          </w:p>
          <w:p w14:paraId="7160F29A" w14:textId="77777777" w:rsidR="00F300A4" w:rsidRPr="00EC5341" w:rsidRDefault="00F300A4" w:rsidP="00F300A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eastAsiaTheme="minorHAnsi"/>
                <w:sz w:val="24"/>
                <w:szCs w:val="24"/>
              </w:rPr>
            </w:pPr>
            <w:r w:rsidRPr="00EC5341">
              <w:rPr>
                <w:rFonts w:eastAsiaTheme="minorHAnsi"/>
                <w:b/>
                <w:bCs/>
                <w:sz w:val="24"/>
                <w:szCs w:val="24"/>
              </w:rPr>
              <w:t xml:space="preserve">Data Management: </w:t>
            </w:r>
            <w:r w:rsidRPr="00EC5341">
              <w:rPr>
                <w:rFonts w:eastAsiaTheme="minorHAnsi"/>
                <w:sz w:val="24"/>
                <w:szCs w:val="24"/>
              </w:rPr>
              <w:t>MySQL</w:t>
            </w:r>
          </w:p>
          <w:p w14:paraId="2F47E533" w14:textId="77777777" w:rsidR="00F300A4" w:rsidRPr="00EC5341" w:rsidRDefault="00F300A4" w:rsidP="00F300A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eastAsiaTheme="minorHAnsi"/>
                <w:sz w:val="24"/>
                <w:szCs w:val="24"/>
              </w:rPr>
            </w:pPr>
            <w:r w:rsidRPr="00EC5341">
              <w:rPr>
                <w:rFonts w:eastAsiaTheme="minorHAnsi"/>
                <w:b/>
                <w:bCs/>
                <w:sz w:val="24"/>
                <w:szCs w:val="24"/>
              </w:rPr>
              <w:t>Tools:</w:t>
            </w:r>
            <w:r w:rsidRPr="00EC5341">
              <w:rPr>
                <w:rFonts w:eastAsiaTheme="minorHAnsi"/>
                <w:sz w:val="24"/>
                <w:szCs w:val="24"/>
              </w:rPr>
              <w:t xml:space="preserve"> GitHub, Ansible</w:t>
            </w:r>
          </w:p>
          <w:bookmarkEnd w:id="12"/>
          <w:p w14:paraId="2243A0DC" w14:textId="632A4F67" w:rsidR="00F300A4" w:rsidRPr="006E219C" w:rsidRDefault="00F300A4" w:rsidP="00D957C1">
            <w:pPr>
              <w:pStyle w:val="NormalWeb"/>
              <w:spacing w:before="0" w:beforeAutospacing="0" w:after="0" w:afterAutospacing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300A4" w:rsidRPr="00EC5341" w14:paraId="2280CD14" w14:textId="77777777" w:rsidTr="00F300A4">
        <w:tc>
          <w:tcPr>
            <w:tcW w:w="5702" w:type="dxa"/>
          </w:tcPr>
          <w:p w14:paraId="7B4D0BAD" w14:textId="77777777" w:rsidR="00F300A4" w:rsidRPr="00EC5341" w:rsidRDefault="00F300A4" w:rsidP="00F300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0" w:type="dxa"/>
          </w:tcPr>
          <w:p w14:paraId="55C5DB74" w14:textId="77777777" w:rsidR="00F300A4" w:rsidRPr="00EC5341" w:rsidRDefault="00F300A4" w:rsidP="00F300A4">
            <w:pPr>
              <w:tabs>
                <w:tab w:val="left" w:pos="6449"/>
              </w:tabs>
              <w:spacing w:before="120"/>
              <w:ind w:left="257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1F3E1345" w14:textId="3BDC0523" w:rsidR="00501819" w:rsidRPr="00EC5341" w:rsidRDefault="00501819" w:rsidP="00B06B8C">
      <w:pPr>
        <w:jc w:val="both"/>
        <w:rPr>
          <w:b/>
          <w:bCs/>
        </w:rPr>
      </w:pPr>
    </w:p>
    <w:sectPr w:rsidR="00501819" w:rsidRPr="00EC5341" w:rsidSect="00A23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4E04E" w14:textId="77777777" w:rsidR="00D601A4" w:rsidRDefault="00D601A4" w:rsidP="005D21EF">
      <w:r>
        <w:separator/>
      </w:r>
    </w:p>
  </w:endnote>
  <w:endnote w:type="continuationSeparator" w:id="0">
    <w:p w14:paraId="7B1F4FD0" w14:textId="77777777" w:rsidR="00D601A4" w:rsidRDefault="00D601A4" w:rsidP="005D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7A332" w14:textId="77777777" w:rsidR="00D601A4" w:rsidRDefault="00D601A4" w:rsidP="005D21EF">
      <w:r>
        <w:separator/>
      </w:r>
    </w:p>
  </w:footnote>
  <w:footnote w:type="continuationSeparator" w:id="0">
    <w:p w14:paraId="67C4BE8D" w14:textId="77777777" w:rsidR="00D601A4" w:rsidRDefault="00D601A4" w:rsidP="005D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2F820A2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-2898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-2178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-1458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-738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-18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02" w:hanging="720"/>
      </w:pPr>
    </w:lvl>
  </w:abstractNum>
  <w:abstractNum w:abstractNumId="1" w15:restartNumberingAfterBreak="0">
    <w:nsid w:val="06E402D0"/>
    <w:multiLevelType w:val="hybridMultilevel"/>
    <w:tmpl w:val="4BC4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15D3"/>
    <w:multiLevelType w:val="hybridMultilevel"/>
    <w:tmpl w:val="CDA6F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D3DF9"/>
    <w:multiLevelType w:val="hybridMultilevel"/>
    <w:tmpl w:val="AA56579A"/>
    <w:lvl w:ilvl="0" w:tplc="786C3E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1776"/>
    <w:multiLevelType w:val="hybridMultilevel"/>
    <w:tmpl w:val="A0FEA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094E96"/>
    <w:multiLevelType w:val="hybridMultilevel"/>
    <w:tmpl w:val="74AC4BAA"/>
    <w:lvl w:ilvl="0" w:tplc="23AA83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ED4CCF"/>
    <w:multiLevelType w:val="hybridMultilevel"/>
    <w:tmpl w:val="2EDC1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5E17C6"/>
    <w:multiLevelType w:val="hybridMultilevel"/>
    <w:tmpl w:val="129A0FD4"/>
    <w:lvl w:ilvl="0" w:tplc="A05674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D53779"/>
    <w:multiLevelType w:val="hybridMultilevel"/>
    <w:tmpl w:val="D018B290"/>
    <w:lvl w:ilvl="0" w:tplc="F5F2F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E7F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83C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8071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4427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63F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27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614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AC9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A83E63"/>
    <w:multiLevelType w:val="hybridMultilevel"/>
    <w:tmpl w:val="983E1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F6F77"/>
    <w:multiLevelType w:val="hybridMultilevel"/>
    <w:tmpl w:val="F48E7C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C93D63"/>
    <w:multiLevelType w:val="hybridMultilevel"/>
    <w:tmpl w:val="4FF28C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F01BB"/>
    <w:multiLevelType w:val="hybridMultilevel"/>
    <w:tmpl w:val="1F76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B33F4"/>
    <w:multiLevelType w:val="hybridMultilevel"/>
    <w:tmpl w:val="C7A47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14328"/>
    <w:multiLevelType w:val="hybridMultilevel"/>
    <w:tmpl w:val="26F85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A56E82"/>
    <w:multiLevelType w:val="hybridMultilevel"/>
    <w:tmpl w:val="C3565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320B11"/>
    <w:multiLevelType w:val="hybridMultilevel"/>
    <w:tmpl w:val="8384C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AB2B03"/>
    <w:multiLevelType w:val="hybridMultilevel"/>
    <w:tmpl w:val="6AACB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92071"/>
    <w:multiLevelType w:val="hybridMultilevel"/>
    <w:tmpl w:val="6F045684"/>
    <w:lvl w:ilvl="0" w:tplc="A1EE9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47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A3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88F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AB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28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82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C2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E6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FF16081"/>
    <w:multiLevelType w:val="hybridMultilevel"/>
    <w:tmpl w:val="F362A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E6698"/>
    <w:multiLevelType w:val="hybridMultilevel"/>
    <w:tmpl w:val="5BDCA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94B47"/>
    <w:multiLevelType w:val="hybridMultilevel"/>
    <w:tmpl w:val="72F8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60616"/>
    <w:multiLevelType w:val="hybridMultilevel"/>
    <w:tmpl w:val="A6D4C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71768"/>
    <w:multiLevelType w:val="multilevel"/>
    <w:tmpl w:val="4AB6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236019"/>
    <w:multiLevelType w:val="hybridMultilevel"/>
    <w:tmpl w:val="E25C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9"/>
  </w:num>
  <w:num w:numId="5">
    <w:abstractNumId w:val="4"/>
  </w:num>
  <w:num w:numId="6">
    <w:abstractNumId w:val="2"/>
  </w:num>
  <w:num w:numId="7">
    <w:abstractNumId w:val="16"/>
  </w:num>
  <w:num w:numId="8">
    <w:abstractNumId w:val="13"/>
  </w:num>
  <w:num w:numId="9">
    <w:abstractNumId w:val="23"/>
  </w:num>
  <w:num w:numId="10">
    <w:abstractNumId w:val="20"/>
  </w:num>
  <w:num w:numId="11">
    <w:abstractNumId w:val="10"/>
  </w:num>
  <w:num w:numId="12">
    <w:abstractNumId w:val="21"/>
  </w:num>
  <w:num w:numId="13">
    <w:abstractNumId w:val="24"/>
  </w:num>
  <w:num w:numId="14">
    <w:abstractNumId w:val="22"/>
  </w:num>
  <w:num w:numId="15">
    <w:abstractNumId w:val="12"/>
  </w:num>
  <w:num w:numId="16">
    <w:abstractNumId w:val="1"/>
  </w:num>
  <w:num w:numId="17">
    <w:abstractNumId w:val="9"/>
  </w:num>
  <w:num w:numId="18">
    <w:abstractNumId w:val="6"/>
  </w:num>
  <w:num w:numId="19">
    <w:abstractNumId w:val="5"/>
  </w:num>
  <w:num w:numId="20">
    <w:abstractNumId w:val="8"/>
  </w:num>
  <w:num w:numId="21">
    <w:abstractNumId w:val="7"/>
  </w:num>
  <w:num w:numId="22">
    <w:abstractNumId w:val="11"/>
  </w:num>
  <w:num w:numId="23">
    <w:abstractNumId w:val="18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19"/>
    <w:rsid w:val="00023E7F"/>
    <w:rsid w:val="00036616"/>
    <w:rsid w:val="00053513"/>
    <w:rsid w:val="00065D4F"/>
    <w:rsid w:val="00072A1C"/>
    <w:rsid w:val="00084146"/>
    <w:rsid w:val="000A5EAF"/>
    <w:rsid w:val="000B0E9B"/>
    <w:rsid w:val="000C2249"/>
    <w:rsid w:val="000D3A2A"/>
    <w:rsid w:val="000D6EB2"/>
    <w:rsid w:val="000E6688"/>
    <w:rsid w:val="00113FCB"/>
    <w:rsid w:val="00131D27"/>
    <w:rsid w:val="00133D54"/>
    <w:rsid w:val="001464CE"/>
    <w:rsid w:val="0015772D"/>
    <w:rsid w:val="00182655"/>
    <w:rsid w:val="00183ADB"/>
    <w:rsid w:val="00190635"/>
    <w:rsid w:val="00190F64"/>
    <w:rsid w:val="001A61FB"/>
    <w:rsid w:val="001D3751"/>
    <w:rsid w:val="001E4A95"/>
    <w:rsid w:val="001F7825"/>
    <w:rsid w:val="002109B0"/>
    <w:rsid w:val="00214983"/>
    <w:rsid w:val="002517B4"/>
    <w:rsid w:val="00251C2E"/>
    <w:rsid w:val="00255126"/>
    <w:rsid w:val="00265E86"/>
    <w:rsid w:val="0027228B"/>
    <w:rsid w:val="0027590C"/>
    <w:rsid w:val="00287F64"/>
    <w:rsid w:val="002A236E"/>
    <w:rsid w:val="002F3AE0"/>
    <w:rsid w:val="002F63D3"/>
    <w:rsid w:val="00334FA5"/>
    <w:rsid w:val="00335431"/>
    <w:rsid w:val="0034515A"/>
    <w:rsid w:val="00350E08"/>
    <w:rsid w:val="00393A50"/>
    <w:rsid w:val="003A1A93"/>
    <w:rsid w:val="003A21AF"/>
    <w:rsid w:val="003B01D9"/>
    <w:rsid w:val="003C3C0F"/>
    <w:rsid w:val="003D4026"/>
    <w:rsid w:val="003E2AAA"/>
    <w:rsid w:val="003E68BB"/>
    <w:rsid w:val="00404D0B"/>
    <w:rsid w:val="00431101"/>
    <w:rsid w:val="0043306B"/>
    <w:rsid w:val="004409CB"/>
    <w:rsid w:val="004915DC"/>
    <w:rsid w:val="004929B4"/>
    <w:rsid w:val="004A361C"/>
    <w:rsid w:val="004B7F5D"/>
    <w:rsid w:val="004D5024"/>
    <w:rsid w:val="004E25B4"/>
    <w:rsid w:val="004F4D19"/>
    <w:rsid w:val="00501819"/>
    <w:rsid w:val="00502C20"/>
    <w:rsid w:val="0054261F"/>
    <w:rsid w:val="00545418"/>
    <w:rsid w:val="0055042B"/>
    <w:rsid w:val="005D0B95"/>
    <w:rsid w:val="005D21EF"/>
    <w:rsid w:val="005D5170"/>
    <w:rsid w:val="005E329A"/>
    <w:rsid w:val="005F56F4"/>
    <w:rsid w:val="00600A9D"/>
    <w:rsid w:val="00615237"/>
    <w:rsid w:val="00620FC4"/>
    <w:rsid w:val="00623472"/>
    <w:rsid w:val="00634A5A"/>
    <w:rsid w:val="00646D19"/>
    <w:rsid w:val="00652652"/>
    <w:rsid w:val="00654196"/>
    <w:rsid w:val="00665294"/>
    <w:rsid w:val="00686D34"/>
    <w:rsid w:val="0069062A"/>
    <w:rsid w:val="00693B64"/>
    <w:rsid w:val="00695367"/>
    <w:rsid w:val="006A2E6D"/>
    <w:rsid w:val="006A3177"/>
    <w:rsid w:val="006B0B58"/>
    <w:rsid w:val="006B6FB2"/>
    <w:rsid w:val="006E219C"/>
    <w:rsid w:val="006E3194"/>
    <w:rsid w:val="006E6031"/>
    <w:rsid w:val="006E6D51"/>
    <w:rsid w:val="006E7D00"/>
    <w:rsid w:val="006F23A2"/>
    <w:rsid w:val="006F7EF2"/>
    <w:rsid w:val="0070353A"/>
    <w:rsid w:val="007415BA"/>
    <w:rsid w:val="00755F97"/>
    <w:rsid w:val="0077274D"/>
    <w:rsid w:val="00784F21"/>
    <w:rsid w:val="0079417C"/>
    <w:rsid w:val="007A0810"/>
    <w:rsid w:val="007A26AC"/>
    <w:rsid w:val="007C071E"/>
    <w:rsid w:val="007C355E"/>
    <w:rsid w:val="007D66E5"/>
    <w:rsid w:val="007E2D5B"/>
    <w:rsid w:val="007E7F60"/>
    <w:rsid w:val="0082220C"/>
    <w:rsid w:val="00880B56"/>
    <w:rsid w:val="00891DAA"/>
    <w:rsid w:val="00892ED1"/>
    <w:rsid w:val="008C54D3"/>
    <w:rsid w:val="008C68A0"/>
    <w:rsid w:val="008D63B4"/>
    <w:rsid w:val="008F3194"/>
    <w:rsid w:val="00900EF8"/>
    <w:rsid w:val="00931ACB"/>
    <w:rsid w:val="00950701"/>
    <w:rsid w:val="00970275"/>
    <w:rsid w:val="00971348"/>
    <w:rsid w:val="009A3094"/>
    <w:rsid w:val="009C102A"/>
    <w:rsid w:val="009D3175"/>
    <w:rsid w:val="009E5348"/>
    <w:rsid w:val="009F5C89"/>
    <w:rsid w:val="00A23AD0"/>
    <w:rsid w:val="00A26A18"/>
    <w:rsid w:val="00A57447"/>
    <w:rsid w:val="00A57E7E"/>
    <w:rsid w:val="00A64EE6"/>
    <w:rsid w:val="00A71D1B"/>
    <w:rsid w:val="00A94630"/>
    <w:rsid w:val="00AB09BF"/>
    <w:rsid w:val="00AD692D"/>
    <w:rsid w:val="00AE0D50"/>
    <w:rsid w:val="00AE146D"/>
    <w:rsid w:val="00B06452"/>
    <w:rsid w:val="00B06B8C"/>
    <w:rsid w:val="00B17886"/>
    <w:rsid w:val="00B2215B"/>
    <w:rsid w:val="00B568A1"/>
    <w:rsid w:val="00B678F3"/>
    <w:rsid w:val="00B807BB"/>
    <w:rsid w:val="00BA4932"/>
    <w:rsid w:val="00BB0697"/>
    <w:rsid w:val="00BE349F"/>
    <w:rsid w:val="00BF266C"/>
    <w:rsid w:val="00C009A8"/>
    <w:rsid w:val="00C11561"/>
    <w:rsid w:val="00C17D66"/>
    <w:rsid w:val="00C2170F"/>
    <w:rsid w:val="00C31EAD"/>
    <w:rsid w:val="00C332D0"/>
    <w:rsid w:val="00C35B5E"/>
    <w:rsid w:val="00C43F51"/>
    <w:rsid w:val="00CA3680"/>
    <w:rsid w:val="00CB1A31"/>
    <w:rsid w:val="00CB68F4"/>
    <w:rsid w:val="00CD7BBE"/>
    <w:rsid w:val="00CF36FC"/>
    <w:rsid w:val="00D06CEA"/>
    <w:rsid w:val="00D24C9C"/>
    <w:rsid w:val="00D36AD1"/>
    <w:rsid w:val="00D522A6"/>
    <w:rsid w:val="00D601A4"/>
    <w:rsid w:val="00D60A24"/>
    <w:rsid w:val="00D77BE9"/>
    <w:rsid w:val="00D80CF8"/>
    <w:rsid w:val="00D957C1"/>
    <w:rsid w:val="00DA63FD"/>
    <w:rsid w:val="00DB2A18"/>
    <w:rsid w:val="00DB64F6"/>
    <w:rsid w:val="00DD1FA0"/>
    <w:rsid w:val="00DE6517"/>
    <w:rsid w:val="00DF5320"/>
    <w:rsid w:val="00E07627"/>
    <w:rsid w:val="00E15CB6"/>
    <w:rsid w:val="00E17113"/>
    <w:rsid w:val="00E27E73"/>
    <w:rsid w:val="00E70EFD"/>
    <w:rsid w:val="00E70F59"/>
    <w:rsid w:val="00E910F4"/>
    <w:rsid w:val="00E95597"/>
    <w:rsid w:val="00EA0120"/>
    <w:rsid w:val="00EA3A45"/>
    <w:rsid w:val="00EB414C"/>
    <w:rsid w:val="00EC5341"/>
    <w:rsid w:val="00ED258B"/>
    <w:rsid w:val="00ED7FAD"/>
    <w:rsid w:val="00EF2A8B"/>
    <w:rsid w:val="00F02B60"/>
    <w:rsid w:val="00F127B7"/>
    <w:rsid w:val="00F2051F"/>
    <w:rsid w:val="00F27BB4"/>
    <w:rsid w:val="00F300A4"/>
    <w:rsid w:val="00F459A1"/>
    <w:rsid w:val="00F609CF"/>
    <w:rsid w:val="00F6651E"/>
    <w:rsid w:val="00F77C7A"/>
    <w:rsid w:val="00F8183A"/>
    <w:rsid w:val="00F94902"/>
    <w:rsid w:val="00F94EA5"/>
    <w:rsid w:val="00FA02F8"/>
    <w:rsid w:val="00FB4F0F"/>
    <w:rsid w:val="00FB4F5A"/>
    <w:rsid w:val="00FC14C5"/>
    <w:rsid w:val="00FC7E6D"/>
    <w:rsid w:val="00FD1B16"/>
    <w:rsid w:val="00FD54C1"/>
    <w:rsid w:val="00FE6CC0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E7C86"/>
  <w15:chartTrackingRefBased/>
  <w15:docId w15:val="{E44544C9-D6AF-9743-BD36-EE4EED58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1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819"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819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table" w:styleId="TableGrid">
    <w:name w:val="Table Grid"/>
    <w:basedOn w:val="TableNormal"/>
    <w:uiPriority w:val="59"/>
    <w:rsid w:val="00501819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018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0181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0181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727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274D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E6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3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3A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4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F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0701"/>
    <w:rPr>
      <w:color w:val="954F72" w:themeColor="followedHyperlink"/>
      <w:u w:val="single"/>
    </w:rPr>
  </w:style>
  <w:style w:type="paragraph" w:customStyle="1" w:styleId="ResExpSummary">
    <w:name w:val="Res Exp Summary"/>
    <w:rsid w:val="0079417C"/>
    <w:pPr>
      <w:spacing w:before="60" w:after="60"/>
    </w:pPr>
    <w:rPr>
      <w:rFonts w:ascii="Times New Roman" w:eastAsia="Times New Roman" w:hAnsi="Times New Roman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2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1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6130">
          <w:marLeft w:val="691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676">
          <w:marLeft w:val="691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050">
          <w:marLeft w:val="691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368">
          <w:marLeft w:val="691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ssmin.ta.ali@deloit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yassmin Ali</dc:creator>
  <cp:keywords/>
  <dc:description/>
  <cp:lastModifiedBy>yassmin Ali</cp:lastModifiedBy>
  <cp:revision>9</cp:revision>
  <cp:lastPrinted>2021-07-01T09:08:00Z</cp:lastPrinted>
  <dcterms:created xsi:type="dcterms:W3CDTF">2023-06-18T01:59:00Z</dcterms:created>
  <dcterms:modified xsi:type="dcterms:W3CDTF">2023-06-18T02:15:00Z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2021-09-20T18:54:36Z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691fd3dc-b534-4774-8bb9-14c53b417785</vt:lpwstr>
  </property>
  <property fmtid="{D5CDD505-2E9C-101B-9397-08002B2CF9AE}" pid="8" name="MSIP_Label_ea60d57e-af5b-4752-ac57-3e4f28ca11dc_ContentBits">
    <vt:lpwstr>0</vt:lpwstr>
  </property>
</Properties>
</file>